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E40" w:rsidRPr="00664E40" w:rsidRDefault="00664E40" w:rsidP="00664E40">
      <w:pPr>
        <w:spacing w:after="120"/>
        <w:ind w:firstLine="720"/>
        <w:jc w:val="center"/>
        <w:rPr>
          <w:b/>
          <w:bCs/>
          <w:iCs/>
          <w:sz w:val="28"/>
          <w:szCs w:val="28"/>
        </w:rPr>
      </w:pPr>
      <w:r w:rsidRPr="00664E40">
        <w:rPr>
          <w:b/>
          <w:bCs/>
          <w:iCs/>
          <w:sz w:val="28"/>
          <w:szCs w:val="28"/>
        </w:rPr>
        <w:t>KẾT QUẢ NGÀNH CÔNG NGHIỆP CHẾ BIẾN NĂM 2016</w:t>
      </w:r>
    </w:p>
    <w:p w:rsidR="00664E40" w:rsidRDefault="00664E40" w:rsidP="00664E40">
      <w:pPr>
        <w:ind w:firstLine="720"/>
        <w:jc w:val="both"/>
        <w:rPr>
          <w:bCs/>
          <w:iCs/>
          <w:spacing w:val="10"/>
          <w:sz w:val="28"/>
          <w:szCs w:val="28"/>
        </w:rPr>
      </w:pPr>
      <w:r w:rsidRPr="00EB6197">
        <w:rPr>
          <w:bCs/>
          <w:iCs/>
          <w:sz w:val="28"/>
          <w:szCs w:val="28"/>
        </w:rPr>
        <w:t>Ước thực hiện</w:t>
      </w:r>
      <w:r w:rsidRPr="00C1295A">
        <w:rPr>
          <w:spacing w:val="-2"/>
          <w:sz w:val="28"/>
          <w:szCs w:val="28"/>
        </w:rPr>
        <w:t xml:space="preserve"> </w:t>
      </w:r>
      <w:r>
        <w:rPr>
          <w:spacing w:val="-2"/>
          <w:sz w:val="28"/>
          <w:szCs w:val="28"/>
        </w:rPr>
        <w:t>năm 2016</w:t>
      </w:r>
      <w:r w:rsidRPr="00C1295A">
        <w:rPr>
          <w:spacing w:val="-2"/>
          <w:sz w:val="28"/>
          <w:szCs w:val="28"/>
        </w:rPr>
        <w:t xml:space="preserve"> </w:t>
      </w:r>
      <w:r w:rsidRPr="00C1295A">
        <w:rPr>
          <w:bCs/>
          <w:sz w:val="28"/>
          <w:szCs w:val="28"/>
        </w:rPr>
        <w:t xml:space="preserve">đạt </w:t>
      </w:r>
      <w:r>
        <w:rPr>
          <w:bCs/>
          <w:sz w:val="28"/>
          <w:szCs w:val="28"/>
        </w:rPr>
        <w:t>11</w:t>
      </w:r>
      <w:r w:rsidRPr="00C1295A">
        <w:rPr>
          <w:spacing w:val="-2"/>
          <w:sz w:val="28"/>
          <w:szCs w:val="28"/>
        </w:rPr>
        <w:t>.</w:t>
      </w:r>
      <w:r>
        <w:rPr>
          <w:spacing w:val="-2"/>
          <w:sz w:val="28"/>
          <w:szCs w:val="28"/>
        </w:rPr>
        <w:t>054</w:t>
      </w:r>
      <w:r w:rsidRPr="00C1295A">
        <w:rPr>
          <w:spacing w:val="-2"/>
          <w:sz w:val="28"/>
          <w:szCs w:val="28"/>
        </w:rPr>
        <w:t>,</w:t>
      </w:r>
      <w:r>
        <w:rPr>
          <w:spacing w:val="-2"/>
          <w:sz w:val="28"/>
          <w:szCs w:val="28"/>
        </w:rPr>
        <w:t>02</w:t>
      </w:r>
      <w:r w:rsidRPr="00C1295A">
        <w:rPr>
          <w:spacing w:val="-2"/>
          <w:sz w:val="28"/>
          <w:szCs w:val="28"/>
        </w:rPr>
        <w:t xml:space="preserve"> tỷ đồng, </w:t>
      </w:r>
      <w:r>
        <w:rPr>
          <w:spacing w:val="-2"/>
          <w:sz w:val="28"/>
          <w:szCs w:val="28"/>
        </w:rPr>
        <w:t>đạt 109,62% kế hoạch năm, tăng 15</w:t>
      </w:r>
      <w:r w:rsidRPr="00C1295A">
        <w:rPr>
          <w:spacing w:val="-2"/>
          <w:sz w:val="28"/>
          <w:szCs w:val="28"/>
        </w:rPr>
        <w:t>,</w:t>
      </w:r>
      <w:r>
        <w:rPr>
          <w:spacing w:val="-2"/>
          <w:sz w:val="28"/>
          <w:szCs w:val="28"/>
        </w:rPr>
        <w:t>72</w:t>
      </w:r>
      <w:r w:rsidRPr="00C1295A">
        <w:rPr>
          <w:spacing w:val="-2"/>
          <w:sz w:val="28"/>
          <w:szCs w:val="28"/>
        </w:rPr>
        <w:t>% so với cùng kỳ.</w:t>
      </w:r>
      <w:r>
        <w:rPr>
          <w:spacing w:val="-2"/>
          <w:sz w:val="28"/>
          <w:szCs w:val="28"/>
        </w:rPr>
        <w:t xml:space="preserve"> </w:t>
      </w:r>
      <w:r w:rsidRPr="00EB6197">
        <w:rPr>
          <w:bCs/>
          <w:iCs/>
          <w:spacing w:val="10"/>
          <w:sz w:val="28"/>
          <w:szCs w:val="28"/>
        </w:rPr>
        <w:t>Tình hình một số ngành công nghiệp chế biến chủ yếu như sau:</w:t>
      </w:r>
    </w:p>
    <w:p w:rsidR="00664E40" w:rsidRDefault="00664E40" w:rsidP="00664E40">
      <w:pPr>
        <w:ind w:firstLine="720"/>
        <w:jc w:val="both"/>
        <w:rPr>
          <w:bCs/>
          <w:iCs/>
          <w:spacing w:val="10"/>
          <w:sz w:val="28"/>
          <w:szCs w:val="28"/>
        </w:rPr>
      </w:pPr>
      <w:r>
        <w:rPr>
          <w:bCs/>
          <w:iCs/>
          <w:spacing w:val="10"/>
          <w:sz w:val="28"/>
          <w:szCs w:val="28"/>
        </w:rPr>
        <w:t xml:space="preserve">* Một số ngành công nghiệp chế biến có mức sản xuất tăng: </w:t>
      </w:r>
      <w:r w:rsidRPr="00EB6197">
        <w:rPr>
          <w:bCs/>
          <w:iCs/>
          <w:spacing w:val="10"/>
          <w:sz w:val="28"/>
          <w:szCs w:val="28"/>
        </w:rPr>
        <w:t xml:space="preserve"> </w:t>
      </w:r>
    </w:p>
    <w:p w:rsidR="00664E40" w:rsidRPr="003B093F" w:rsidRDefault="00664E40" w:rsidP="00664E40">
      <w:pPr>
        <w:spacing w:before="60"/>
        <w:ind w:firstLine="720"/>
        <w:jc w:val="both"/>
        <w:rPr>
          <w:spacing w:val="-6"/>
          <w:sz w:val="28"/>
          <w:szCs w:val="28"/>
        </w:rPr>
      </w:pPr>
      <w:r w:rsidRPr="003B093F">
        <w:rPr>
          <w:i/>
          <w:spacing w:val="-6"/>
          <w:sz w:val="28"/>
          <w:szCs w:val="28"/>
        </w:rPr>
        <w:t>+</w:t>
      </w:r>
      <w:r w:rsidRPr="003B093F">
        <w:rPr>
          <w:i/>
          <w:spacing w:val="-6"/>
          <w:sz w:val="28"/>
          <w:szCs w:val="28"/>
          <w:lang w:val="vi-VN"/>
        </w:rPr>
        <w:t xml:space="preserve"> </w:t>
      </w:r>
      <w:r w:rsidRPr="003B093F">
        <w:rPr>
          <w:i/>
          <w:spacing w:val="-6"/>
          <w:sz w:val="28"/>
          <w:szCs w:val="28"/>
        </w:rPr>
        <w:t>C</w:t>
      </w:r>
      <w:r w:rsidRPr="003B093F">
        <w:rPr>
          <w:i/>
          <w:spacing w:val="-6"/>
          <w:sz w:val="28"/>
          <w:szCs w:val="28"/>
          <w:lang w:val="vi-VN"/>
        </w:rPr>
        <w:t>hế biến tinh bột sắn</w:t>
      </w:r>
      <w:r w:rsidRPr="003B093F">
        <w:rPr>
          <w:i/>
          <w:spacing w:val="-6"/>
          <w:sz w:val="28"/>
          <w:szCs w:val="28"/>
        </w:rPr>
        <w:t>:</w:t>
      </w:r>
      <w:r w:rsidRPr="003B093F">
        <w:rPr>
          <w:spacing w:val="-6"/>
          <w:sz w:val="28"/>
          <w:szCs w:val="28"/>
        </w:rPr>
        <w:t xml:space="preserve"> năm 2016 ước </w:t>
      </w:r>
      <w:r w:rsidRPr="003B093F">
        <w:rPr>
          <w:bCs/>
          <w:spacing w:val="-6"/>
          <w:sz w:val="28"/>
          <w:szCs w:val="28"/>
        </w:rPr>
        <w:t>đạt</w:t>
      </w:r>
      <w:r w:rsidRPr="003B093F">
        <w:rPr>
          <w:spacing w:val="-6"/>
          <w:sz w:val="28"/>
          <w:szCs w:val="28"/>
        </w:rPr>
        <w:t xml:space="preserve"> 122.853 tấn, tăng 21,4% so với cùng kỳ và đạt 122,85%  kế hoạch.</w:t>
      </w:r>
      <w:r w:rsidRPr="003B093F">
        <w:rPr>
          <w:rStyle w:val="FootnoteReference"/>
          <w:spacing w:val="-6"/>
          <w:sz w:val="28"/>
          <w:szCs w:val="28"/>
        </w:rPr>
        <w:footnoteReference w:id="1"/>
      </w:r>
    </w:p>
    <w:p w:rsidR="00664E40" w:rsidRPr="0040068F" w:rsidRDefault="00664E40" w:rsidP="00664E40">
      <w:pPr>
        <w:spacing w:before="60"/>
        <w:ind w:firstLine="720"/>
        <w:jc w:val="both"/>
        <w:rPr>
          <w:sz w:val="28"/>
          <w:szCs w:val="28"/>
        </w:rPr>
      </w:pPr>
      <w:r>
        <w:rPr>
          <w:i/>
          <w:sz w:val="28"/>
          <w:szCs w:val="28"/>
        </w:rPr>
        <w:t>+</w:t>
      </w:r>
      <w:r w:rsidRPr="0040068F">
        <w:rPr>
          <w:i/>
          <w:sz w:val="28"/>
          <w:szCs w:val="28"/>
        </w:rPr>
        <w:t xml:space="preserve"> Chè các loại:</w:t>
      </w:r>
      <w:r w:rsidRPr="0040068F">
        <w:rPr>
          <w:sz w:val="28"/>
          <w:szCs w:val="28"/>
        </w:rPr>
        <w:t xml:space="preserve"> </w:t>
      </w:r>
      <w:r>
        <w:rPr>
          <w:spacing w:val="-2"/>
          <w:sz w:val="28"/>
          <w:szCs w:val="28"/>
        </w:rPr>
        <w:t>năm 2016</w:t>
      </w:r>
      <w:r w:rsidRPr="00C1295A">
        <w:rPr>
          <w:spacing w:val="-2"/>
          <w:sz w:val="28"/>
          <w:szCs w:val="28"/>
        </w:rPr>
        <w:t xml:space="preserve"> ước </w:t>
      </w:r>
      <w:r w:rsidRPr="00C1295A">
        <w:rPr>
          <w:bCs/>
          <w:sz w:val="28"/>
          <w:szCs w:val="28"/>
        </w:rPr>
        <w:t>đạt</w:t>
      </w:r>
      <w:r>
        <w:rPr>
          <w:sz w:val="28"/>
          <w:szCs w:val="28"/>
        </w:rPr>
        <w:t xml:space="preserve"> </w:t>
      </w:r>
      <w:r w:rsidRPr="0040068F">
        <w:rPr>
          <w:sz w:val="28"/>
          <w:szCs w:val="28"/>
        </w:rPr>
        <w:t>1</w:t>
      </w:r>
      <w:r>
        <w:rPr>
          <w:sz w:val="28"/>
          <w:szCs w:val="28"/>
        </w:rPr>
        <w:t>.733</w:t>
      </w:r>
      <w:r w:rsidRPr="0040068F">
        <w:rPr>
          <w:sz w:val="28"/>
          <w:szCs w:val="28"/>
        </w:rPr>
        <w:t xml:space="preserve"> tấn, </w:t>
      </w:r>
      <w:r>
        <w:rPr>
          <w:sz w:val="28"/>
          <w:szCs w:val="28"/>
        </w:rPr>
        <w:t>tăng 1</w:t>
      </w:r>
      <w:r w:rsidRPr="0040068F">
        <w:rPr>
          <w:sz w:val="28"/>
          <w:szCs w:val="28"/>
        </w:rPr>
        <w:t>,</w:t>
      </w:r>
      <w:r>
        <w:rPr>
          <w:sz w:val="28"/>
          <w:szCs w:val="28"/>
        </w:rPr>
        <w:t>49</w:t>
      </w:r>
      <w:r w:rsidRPr="0040068F">
        <w:rPr>
          <w:sz w:val="28"/>
          <w:szCs w:val="28"/>
        </w:rPr>
        <w:t>% so với cùng kỳ, đạt</w:t>
      </w:r>
      <w:r>
        <w:rPr>
          <w:sz w:val="28"/>
          <w:szCs w:val="28"/>
        </w:rPr>
        <w:t xml:space="preserve"> 100,78</w:t>
      </w:r>
      <w:r w:rsidRPr="0040068F">
        <w:rPr>
          <w:sz w:val="28"/>
          <w:szCs w:val="28"/>
        </w:rPr>
        <w:t>% kế hoạch</w:t>
      </w:r>
      <w:r w:rsidRPr="0040068F">
        <w:rPr>
          <w:i/>
          <w:sz w:val="28"/>
          <w:szCs w:val="28"/>
        </w:rPr>
        <w:t>.</w:t>
      </w:r>
    </w:p>
    <w:p w:rsidR="00664E40" w:rsidRDefault="00664E40" w:rsidP="00664E40">
      <w:pPr>
        <w:spacing w:before="60"/>
        <w:ind w:firstLine="720"/>
        <w:jc w:val="both"/>
        <w:rPr>
          <w:i/>
          <w:sz w:val="28"/>
          <w:szCs w:val="28"/>
        </w:rPr>
      </w:pPr>
      <w:r>
        <w:rPr>
          <w:i/>
          <w:sz w:val="28"/>
          <w:szCs w:val="28"/>
        </w:rPr>
        <w:t>+</w:t>
      </w:r>
      <w:r w:rsidRPr="0015796F">
        <w:rPr>
          <w:i/>
          <w:sz w:val="28"/>
          <w:szCs w:val="28"/>
          <w:lang w:val="vi-VN"/>
        </w:rPr>
        <w:t xml:space="preserve"> </w:t>
      </w:r>
      <w:r w:rsidRPr="0015796F">
        <w:rPr>
          <w:i/>
          <w:sz w:val="28"/>
          <w:szCs w:val="28"/>
        </w:rPr>
        <w:t>Đ</w:t>
      </w:r>
      <w:r w:rsidRPr="0015796F">
        <w:rPr>
          <w:i/>
          <w:sz w:val="28"/>
          <w:szCs w:val="28"/>
          <w:lang w:val="vi-VN"/>
        </w:rPr>
        <w:t>á Granít</w:t>
      </w:r>
      <w:r w:rsidRPr="0015796F">
        <w:rPr>
          <w:i/>
          <w:sz w:val="28"/>
          <w:szCs w:val="28"/>
        </w:rPr>
        <w:t xml:space="preserve">: </w:t>
      </w:r>
      <w:r>
        <w:rPr>
          <w:spacing w:val="-2"/>
          <w:sz w:val="28"/>
          <w:szCs w:val="28"/>
        </w:rPr>
        <w:t>năm 2016</w:t>
      </w:r>
      <w:r w:rsidRPr="00C1295A">
        <w:rPr>
          <w:spacing w:val="-2"/>
          <w:sz w:val="28"/>
          <w:szCs w:val="28"/>
        </w:rPr>
        <w:t xml:space="preserve"> ước </w:t>
      </w:r>
      <w:r w:rsidRPr="00C1295A">
        <w:rPr>
          <w:bCs/>
          <w:sz w:val="28"/>
          <w:szCs w:val="28"/>
        </w:rPr>
        <w:t>đạt</w:t>
      </w:r>
      <w:r>
        <w:rPr>
          <w:sz w:val="28"/>
          <w:szCs w:val="28"/>
        </w:rPr>
        <w:t xml:space="preserve"> 1.260</w:t>
      </w:r>
      <w:r w:rsidRPr="0015796F">
        <w:rPr>
          <w:sz w:val="28"/>
          <w:szCs w:val="28"/>
        </w:rPr>
        <w:t>.</w:t>
      </w:r>
      <w:r>
        <w:rPr>
          <w:sz w:val="28"/>
          <w:szCs w:val="28"/>
        </w:rPr>
        <w:t>665</w:t>
      </w:r>
      <w:r w:rsidRPr="0015796F">
        <w:rPr>
          <w:sz w:val="28"/>
          <w:szCs w:val="28"/>
          <w:lang w:val="vi-VN"/>
        </w:rPr>
        <w:t xml:space="preserve"> m</w:t>
      </w:r>
      <w:r w:rsidRPr="0015796F">
        <w:rPr>
          <w:sz w:val="28"/>
          <w:szCs w:val="28"/>
          <w:vertAlign w:val="superscript"/>
          <w:lang w:val="vi-VN"/>
        </w:rPr>
        <w:t>2</w:t>
      </w:r>
      <w:r w:rsidRPr="0015796F">
        <w:rPr>
          <w:sz w:val="28"/>
          <w:szCs w:val="28"/>
          <w:lang w:val="vi-VN"/>
        </w:rPr>
        <w:t>,</w:t>
      </w:r>
      <w:r w:rsidRPr="0040068F">
        <w:rPr>
          <w:sz w:val="28"/>
          <w:szCs w:val="28"/>
        </w:rPr>
        <w:t xml:space="preserve"> </w:t>
      </w:r>
      <w:r>
        <w:rPr>
          <w:sz w:val="28"/>
          <w:szCs w:val="28"/>
        </w:rPr>
        <w:t>tăng 0</w:t>
      </w:r>
      <w:r w:rsidRPr="0040068F">
        <w:rPr>
          <w:sz w:val="28"/>
          <w:szCs w:val="28"/>
        </w:rPr>
        <w:t>,</w:t>
      </w:r>
      <w:r>
        <w:rPr>
          <w:sz w:val="28"/>
          <w:szCs w:val="28"/>
        </w:rPr>
        <w:t>36</w:t>
      </w:r>
      <w:r w:rsidRPr="0040068F">
        <w:rPr>
          <w:sz w:val="28"/>
          <w:szCs w:val="28"/>
        </w:rPr>
        <w:t xml:space="preserve">% so với cùng kỳ, đạt </w:t>
      </w:r>
      <w:r>
        <w:rPr>
          <w:sz w:val="28"/>
          <w:szCs w:val="28"/>
        </w:rPr>
        <w:t xml:space="preserve">100,05 </w:t>
      </w:r>
      <w:r w:rsidRPr="0040068F">
        <w:rPr>
          <w:sz w:val="28"/>
          <w:szCs w:val="28"/>
        </w:rPr>
        <w:t>% kế hoạch</w:t>
      </w:r>
      <w:r>
        <w:rPr>
          <w:sz w:val="28"/>
          <w:szCs w:val="28"/>
        </w:rPr>
        <w:t xml:space="preserve"> năm</w:t>
      </w:r>
      <w:r w:rsidRPr="0040068F">
        <w:rPr>
          <w:i/>
          <w:sz w:val="28"/>
          <w:szCs w:val="28"/>
        </w:rPr>
        <w:t>.</w:t>
      </w:r>
    </w:p>
    <w:p w:rsidR="00664E40" w:rsidRDefault="00664E40" w:rsidP="00664E40">
      <w:pPr>
        <w:ind w:firstLine="720"/>
        <w:jc w:val="both"/>
        <w:rPr>
          <w:bCs/>
          <w:iCs/>
          <w:spacing w:val="10"/>
          <w:sz w:val="28"/>
          <w:szCs w:val="28"/>
        </w:rPr>
      </w:pPr>
      <w:r>
        <w:rPr>
          <w:bCs/>
          <w:iCs/>
          <w:spacing w:val="10"/>
          <w:sz w:val="28"/>
          <w:szCs w:val="28"/>
        </w:rPr>
        <w:t xml:space="preserve">* Một số ngành công nghiệp chế biến có mức sản xuất giảm: </w:t>
      </w:r>
      <w:r w:rsidRPr="00EB6197">
        <w:rPr>
          <w:bCs/>
          <w:iCs/>
          <w:spacing w:val="10"/>
          <w:sz w:val="28"/>
          <w:szCs w:val="28"/>
        </w:rPr>
        <w:t xml:space="preserve"> </w:t>
      </w:r>
    </w:p>
    <w:p w:rsidR="00664E40" w:rsidRPr="00775A9F" w:rsidRDefault="00664E40" w:rsidP="00664E40">
      <w:pPr>
        <w:spacing w:before="60"/>
        <w:ind w:firstLine="720"/>
        <w:jc w:val="both"/>
        <w:rPr>
          <w:spacing w:val="-2"/>
          <w:sz w:val="28"/>
          <w:szCs w:val="28"/>
        </w:rPr>
      </w:pPr>
      <w:r>
        <w:rPr>
          <w:i/>
          <w:spacing w:val="-2"/>
          <w:sz w:val="28"/>
          <w:szCs w:val="28"/>
        </w:rPr>
        <w:t>+</w:t>
      </w:r>
      <w:r w:rsidRPr="00545204">
        <w:rPr>
          <w:i/>
          <w:spacing w:val="-2"/>
          <w:sz w:val="28"/>
          <w:szCs w:val="28"/>
        </w:rPr>
        <w:t xml:space="preserve"> Chế biến đường tinh chế</w:t>
      </w:r>
      <w:r>
        <w:rPr>
          <w:i/>
          <w:spacing w:val="-2"/>
          <w:sz w:val="28"/>
          <w:szCs w:val="28"/>
        </w:rPr>
        <w:t>:</w:t>
      </w:r>
      <w:r>
        <w:rPr>
          <w:sz w:val="28"/>
          <w:szCs w:val="28"/>
        </w:rPr>
        <w:t xml:space="preserve"> </w:t>
      </w:r>
      <w:r>
        <w:rPr>
          <w:spacing w:val="-2"/>
          <w:sz w:val="28"/>
          <w:szCs w:val="28"/>
        </w:rPr>
        <w:t>năm 2016</w:t>
      </w:r>
      <w:r w:rsidRPr="00C1295A">
        <w:rPr>
          <w:spacing w:val="-2"/>
          <w:sz w:val="28"/>
          <w:szCs w:val="28"/>
        </w:rPr>
        <w:t xml:space="preserve"> ước </w:t>
      </w:r>
      <w:r w:rsidRPr="00C1295A">
        <w:rPr>
          <w:bCs/>
          <w:sz w:val="28"/>
          <w:szCs w:val="28"/>
        </w:rPr>
        <w:t>đạt</w:t>
      </w:r>
      <w:r w:rsidRPr="00545204">
        <w:rPr>
          <w:sz w:val="28"/>
          <w:szCs w:val="28"/>
        </w:rPr>
        <w:t xml:space="preserve"> </w:t>
      </w:r>
      <w:r>
        <w:rPr>
          <w:sz w:val="28"/>
          <w:szCs w:val="28"/>
        </w:rPr>
        <w:t>160.197</w:t>
      </w:r>
      <w:r w:rsidRPr="00545204">
        <w:rPr>
          <w:sz w:val="28"/>
          <w:szCs w:val="28"/>
        </w:rPr>
        <w:t xml:space="preserve"> tấn, </w:t>
      </w:r>
      <w:r>
        <w:rPr>
          <w:sz w:val="28"/>
          <w:szCs w:val="28"/>
        </w:rPr>
        <w:t>giảm 21,24</w:t>
      </w:r>
      <w:r w:rsidRPr="00545204">
        <w:rPr>
          <w:sz w:val="28"/>
          <w:szCs w:val="28"/>
        </w:rPr>
        <w:t xml:space="preserve">% so với </w:t>
      </w:r>
      <w:r>
        <w:rPr>
          <w:sz w:val="28"/>
          <w:szCs w:val="28"/>
        </w:rPr>
        <w:t xml:space="preserve">cùng kỳ và </w:t>
      </w:r>
      <w:r w:rsidRPr="00545204">
        <w:rPr>
          <w:sz w:val="28"/>
          <w:szCs w:val="28"/>
        </w:rPr>
        <w:t xml:space="preserve">đạt </w:t>
      </w:r>
      <w:r>
        <w:rPr>
          <w:sz w:val="28"/>
          <w:szCs w:val="28"/>
        </w:rPr>
        <w:t>64</w:t>
      </w:r>
      <w:r w:rsidRPr="00545204">
        <w:rPr>
          <w:sz w:val="28"/>
          <w:szCs w:val="28"/>
        </w:rPr>
        <w:t>,</w:t>
      </w:r>
      <w:r>
        <w:rPr>
          <w:sz w:val="28"/>
          <w:szCs w:val="28"/>
        </w:rPr>
        <w:t>08</w:t>
      </w:r>
      <w:r w:rsidRPr="00545204">
        <w:rPr>
          <w:sz w:val="28"/>
          <w:szCs w:val="28"/>
        </w:rPr>
        <w:t>% kế hoạch.</w:t>
      </w:r>
      <w:r>
        <w:rPr>
          <w:rStyle w:val="FootnoteReference"/>
          <w:sz w:val="28"/>
          <w:szCs w:val="28"/>
        </w:rPr>
        <w:footnoteReference w:id="2"/>
      </w:r>
    </w:p>
    <w:p w:rsidR="00664E40" w:rsidRPr="0040068F" w:rsidRDefault="00664E40" w:rsidP="00664E40">
      <w:pPr>
        <w:spacing w:before="60"/>
        <w:ind w:firstLine="720"/>
        <w:jc w:val="both"/>
        <w:rPr>
          <w:sz w:val="28"/>
          <w:szCs w:val="28"/>
        </w:rPr>
      </w:pPr>
      <w:r>
        <w:rPr>
          <w:i/>
          <w:sz w:val="28"/>
          <w:szCs w:val="28"/>
        </w:rPr>
        <w:t>+</w:t>
      </w:r>
      <w:r w:rsidRPr="0040068F">
        <w:rPr>
          <w:i/>
          <w:sz w:val="28"/>
          <w:szCs w:val="28"/>
        </w:rPr>
        <w:t xml:space="preserve"> Chế biến sữa: </w:t>
      </w:r>
      <w:r w:rsidRPr="0040068F">
        <w:rPr>
          <w:sz w:val="28"/>
          <w:szCs w:val="28"/>
        </w:rPr>
        <w:t xml:space="preserve">Nhà máy sữa tươi 100% - Công ty CP dinh </w:t>
      </w:r>
      <w:r>
        <w:rPr>
          <w:sz w:val="28"/>
          <w:szCs w:val="28"/>
        </w:rPr>
        <w:t xml:space="preserve">dưỡng Nutifood Tây Nguyên </w:t>
      </w:r>
      <w:r>
        <w:rPr>
          <w:spacing w:val="-2"/>
          <w:sz w:val="28"/>
          <w:szCs w:val="28"/>
        </w:rPr>
        <w:t>năm 2016</w:t>
      </w:r>
      <w:r w:rsidRPr="00C1295A">
        <w:rPr>
          <w:spacing w:val="-2"/>
          <w:sz w:val="28"/>
          <w:szCs w:val="28"/>
        </w:rPr>
        <w:t xml:space="preserve"> ước </w:t>
      </w:r>
      <w:r>
        <w:rPr>
          <w:bCs/>
          <w:sz w:val="28"/>
          <w:szCs w:val="28"/>
        </w:rPr>
        <w:t>sản xuất</w:t>
      </w:r>
      <w:r w:rsidRPr="0040068F">
        <w:rPr>
          <w:sz w:val="28"/>
          <w:szCs w:val="28"/>
        </w:rPr>
        <w:t xml:space="preserve"> </w:t>
      </w:r>
      <w:r>
        <w:rPr>
          <w:sz w:val="28"/>
          <w:szCs w:val="28"/>
        </w:rPr>
        <w:t>12</w:t>
      </w:r>
      <w:r w:rsidRPr="0040068F">
        <w:rPr>
          <w:sz w:val="28"/>
          <w:szCs w:val="28"/>
        </w:rPr>
        <w:t>.</w:t>
      </w:r>
      <w:r>
        <w:rPr>
          <w:sz w:val="28"/>
          <w:szCs w:val="28"/>
        </w:rPr>
        <w:t>0</w:t>
      </w:r>
      <w:r w:rsidRPr="0040068F">
        <w:rPr>
          <w:sz w:val="28"/>
          <w:szCs w:val="28"/>
        </w:rPr>
        <w:t xml:space="preserve">00.000 lít sữa, đạt </w:t>
      </w:r>
      <w:r>
        <w:rPr>
          <w:sz w:val="28"/>
          <w:szCs w:val="28"/>
        </w:rPr>
        <w:t>60 % kế hoạch</w:t>
      </w:r>
      <w:r w:rsidRPr="0040068F">
        <w:rPr>
          <w:sz w:val="28"/>
          <w:szCs w:val="28"/>
        </w:rPr>
        <w:t>.</w:t>
      </w:r>
    </w:p>
    <w:p w:rsidR="00664E40" w:rsidRPr="003B093F" w:rsidRDefault="00664E40" w:rsidP="00664E40">
      <w:pPr>
        <w:spacing w:before="60"/>
        <w:ind w:firstLine="720"/>
        <w:jc w:val="both"/>
        <w:rPr>
          <w:spacing w:val="-6"/>
          <w:sz w:val="28"/>
          <w:szCs w:val="28"/>
        </w:rPr>
      </w:pPr>
      <w:r>
        <w:rPr>
          <w:i/>
          <w:spacing w:val="-2"/>
          <w:sz w:val="28"/>
          <w:szCs w:val="28"/>
        </w:rPr>
        <w:t>+</w:t>
      </w:r>
      <w:r w:rsidRPr="0015796F">
        <w:rPr>
          <w:i/>
          <w:spacing w:val="-2"/>
          <w:sz w:val="28"/>
          <w:szCs w:val="28"/>
          <w:lang w:val="vi-VN"/>
        </w:rPr>
        <w:t xml:space="preserve"> Phân vi sinh</w:t>
      </w:r>
      <w:r w:rsidRPr="0015796F">
        <w:rPr>
          <w:i/>
          <w:spacing w:val="-2"/>
          <w:sz w:val="28"/>
          <w:szCs w:val="28"/>
        </w:rPr>
        <w:t>:</w:t>
      </w:r>
      <w:r w:rsidRPr="0040068F">
        <w:rPr>
          <w:sz w:val="28"/>
          <w:szCs w:val="28"/>
        </w:rPr>
        <w:t xml:space="preserve"> </w:t>
      </w:r>
      <w:r>
        <w:rPr>
          <w:spacing w:val="-2"/>
          <w:sz w:val="28"/>
          <w:szCs w:val="28"/>
        </w:rPr>
        <w:t>năm 2016</w:t>
      </w:r>
      <w:r w:rsidRPr="00C1295A">
        <w:rPr>
          <w:spacing w:val="-2"/>
          <w:sz w:val="28"/>
          <w:szCs w:val="28"/>
        </w:rPr>
        <w:t xml:space="preserve"> ước </w:t>
      </w:r>
      <w:r>
        <w:rPr>
          <w:bCs/>
          <w:sz w:val="28"/>
          <w:szCs w:val="28"/>
        </w:rPr>
        <w:t>sản xuất</w:t>
      </w:r>
      <w:r>
        <w:rPr>
          <w:sz w:val="28"/>
          <w:szCs w:val="28"/>
        </w:rPr>
        <w:t xml:space="preserve"> 23.229</w:t>
      </w:r>
      <w:r w:rsidRPr="0040068F">
        <w:rPr>
          <w:sz w:val="28"/>
          <w:szCs w:val="28"/>
        </w:rPr>
        <w:t xml:space="preserve"> tấn, </w:t>
      </w:r>
      <w:r>
        <w:rPr>
          <w:sz w:val="28"/>
          <w:szCs w:val="28"/>
        </w:rPr>
        <w:t>giảm 60,63</w:t>
      </w:r>
      <w:r w:rsidRPr="0040068F">
        <w:rPr>
          <w:sz w:val="28"/>
          <w:szCs w:val="28"/>
        </w:rPr>
        <w:t xml:space="preserve">% so với cùng kỳ, đạt </w:t>
      </w:r>
      <w:r>
        <w:rPr>
          <w:sz w:val="28"/>
          <w:szCs w:val="28"/>
        </w:rPr>
        <w:t>29,04</w:t>
      </w:r>
      <w:r w:rsidRPr="0040068F">
        <w:rPr>
          <w:sz w:val="28"/>
          <w:szCs w:val="28"/>
        </w:rPr>
        <w:t>% kế hoạch</w:t>
      </w:r>
      <w:r w:rsidRPr="0040068F">
        <w:rPr>
          <w:i/>
          <w:sz w:val="28"/>
          <w:szCs w:val="28"/>
        </w:rPr>
        <w:t>.</w:t>
      </w:r>
      <w:r>
        <w:rPr>
          <w:rStyle w:val="FootnoteReference"/>
          <w:i/>
          <w:sz w:val="28"/>
          <w:szCs w:val="28"/>
        </w:rPr>
        <w:footnoteReference w:id="3"/>
      </w:r>
    </w:p>
    <w:p w:rsidR="00664E40" w:rsidRPr="0015796F" w:rsidRDefault="00664E40" w:rsidP="00664E40">
      <w:pPr>
        <w:spacing w:before="60"/>
        <w:ind w:firstLine="720"/>
        <w:jc w:val="both"/>
        <w:rPr>
          <w:sz w:val="28"/>
          <w:szCs w:val="28"/>
          <w:lang w:val="vi-VN"/>
        </w:rPr>
      </w:pPr>
      <w:r>
        <w:rPr>
          <w:i/>
          <w:sz w:val="28"/>
          <w:szCs w:val="28"/>
        </w:rPr>
        <w:t>+</w:t>
      </w:r>
      <w:r w:rsidRPr="0015796F">
        <w:rPr>
          <w:i/>
          <w:sz w:val="28"/>
          <w:szCs w:val="28"/>
          <w:lang w:val="vi-VN"/>
        </w:rPr>
        <w:t xml:space="preserve"> Sản phẩm MDF</w:t>
      </w:r>
      <w:r w:rsidRPr="0015796F">
        <w:rPr>
          <w:i/>
          <w:sz w:val="28"/>
          <w:szCs w:val="28"/>
        </w:rPr>
        <w:t>:</w:t>
      </w:r>
      <w:r w:rsidRPr="0015796F">
        <w:rPr>
          <w:sz w:val="28"/>
          <w:szCs w:val="28"/>
          <w:lang w:val="vi-VN"/>
        </w:rPr>
        <w:t xml:space="preserve"> </w:t>
      </w:r>
      <w:r>
        <w:rPr>
          <w:spacing w:val="-2"/>
          <w:sz w:val="28"/>
          <w:szCs w:val="28"/>
        </w:rPr>
        <w:t>năm 2016</w:t>
      </w:r>
      <w:r w:rsidRPr="00C1295A">
        <w:rPr>
          <w:spacing w:val="-2"/>
          <w:sz w:val="28"/>
          <w:szCs w:val="28"/>
        </w:rPr>
        <w:t xml:space="preserve"> ước</w:t>
      </w:r>
      <w:r>
        <w:rPr>
          <w:spacing w:val="-2"/>
          <w:sz w:val="28"/>
          <w:szCs w:val="28"/>
        </w:rPr>
        <w:t xml:space="preserve"> sản xuất đạt</w:t>
      </w:r>
      <w:r>
        <w:rPr>
          <w:sz w:val="28"/>
          <w:szCs w:val="28"/>
        </w:rPr>
        <w:t xml:space="preserve"> 41</w:t>
      </w:r>
      <w:r w:rsidRPr="0015796F">
        <w:rPr>
          <w:sz w:val="28"/>
          <w:szCs w:val="28"/>
          <w:lang w:val="vi-VN"/>
        </w:rPr>
        <w:t>.</w:t>
      </w:r>
      <w:r>
        <w:rPr>
          <w:sz w:val="28"/>
          <w:szCs w:val="28"/>
        </w:rPr>
        <w:t>600</w:t>
      </w:r>
      <w:r w:rsidRPr="0015796F">
        <w:rPr>
          <w:sz w:val="28"/>
          <w:szCs w:val="28"/>
          <w:lang w:val="vi-VN"/>
        </w:rPr>
        <w:t xml:space="preserve"> m</w:t>
      </w:r>
      <w:r w:rsidRPr="0015796F">
        <w:rPr>
          <w:sz w:val="28"/>
          <w:szCs w:val="28"/>
          <w:vertAlign w:val="superscript"/>
          <w:lang w:val="vi-VN"/>
        </w:rPr>
        <w:t>3</w:t>
      </w:r>
      <w:r w:rsidRPr="0015796F">
        <w:rPr>
          <w:sz w:val="28"/>
          <w:szCs w:val="28"/>
          <w:lang w:val="vi-VN"/>
        </w:rPr>
        <w:t xml:space="preserve">, </w:t>
      </w:r>
      <w:r>
        <w:rPr>
          <w:sz w:val="28"/>
          <w:szCs w:val="28"/>
        </w:rPr>
        <w:t>tăng 4</w:t>
      </w:r>
      <w:r w:rsidRPr="0015796F">
        <w:rPr>
          <w:sz w:val="28"/>
          <w:szCs w:val="28"/>
        </w:rPr>
        <w:t xml:space="preserve">% </w:t>
      </w:r>
      <w:r w:rsidRPr="0015796F">
        <w:rPr>
          <w:sz w:val="28"/>
          <w:szCs w:val="28"/>
          <w:lang w:val="vi-VN"/>
        </w:rPr>
        <w:t>so với cùng kỳ</w:t>
      </w:r>
      <w:r w:rsidRPr="0015796F">
        <w:rPr>
          <w:sz w:val="28"/>
          <w:szCs w:val="28"/>
        </w:rPr>
        <w:t>,</w:t>
      </w:r>
      <w:r w:rsidRPr="0015796F">
        <w:rPr>
          <w:sz w:val="28"/>
          <w:szCs w:val="28"/>
          <w:vertAlign w:val="superscript"/>
        </w:rPr>
        <w:t xml:space="preserve"> </w:t>
      </w:r>
      <w:r w:rsidRPr="0015796F">
        <w:rPr>
          <w:sz w:val="28"/>
          <w:szCs w:val="28"/>
          <w:lang w:val="vi-VN"/>
        </w:rPr>
        <w:t xml:space="preserve">đạt </w:t>
      </w:r>
      <w:r>
        <w:rPr>
          <w:sz w:val="28"/>
          <w:szCs w:val="28"/>
        </w:rPr>
        <w:t>77</w:t>
      </w:r>
      <w:r w:rsidRPr="0015796F">
        <w:rPr>
          <w:sz w:val="28"/>
          <w:szCs w:val="28"/>
        </w:rPr>
        <w:t>,</w:t>
      </w:r>
      <w:r>
        <w:rPr>
          <w:sz w:val="28"/>
          <w:szCs w:val="28"/>
        </w:rPr>
        <w:t>04</w:t>
      </w:r>
      <w:r w:rsidRPr="0015796F">
        <w:rPr>
          <w:sz w:val="28"/>
          <w:szCs w:val="28"/>
        </w:rPr>
        <w:t>%</w:t>
      </w:r>
      <w:r w:rsidRPr="0015796F">
        <w:rPr>
          <w:sz w:val="28"/>
          <w:szCs w:val="28"/>
          <w:lang w:val="vi-VN"/>
        </w:rPr>
        <w:t xml:space="preserve"> kế hoạch năm.</w:t>
      </w:r>
    </w:p>
    <w:p w:rsidR="00664E40" w:rsidRPr="00EC71F6" w:rsidRDefault="00664E40" w:rsidP="00664E40">
      <w:pPr>
        <w:spacing w:before="60"/>
        <w:ind w:firstLine="720"/>
        <w:jc w:val="both"/>
        <w:rPr>
          <w:spacing w:val="-6"/>
          <w:sz w:val="28"/>
          <w:szCs w:val="28"/>
          <w:lang w:val="vi-VN"/>
        </w:rPr>
      </w:pPr>
      <w:r>
        <w:rPr>
          <w:b/>
          <w:i/>
          <w:spacing w:val="-6"/>
          <w:sz w:val="28"/>
          <w:szCs w:val="28"/>
        </w:rPr>
        <w:t xml:space="preserve">+ </w:t>
      </w:r>
      <w:r w:rsidRPr="00EC71F6">
        <w:rPr>
          <w:i/>
          <w:spacing w:val="-6"/>
          <w:sz w:val="28"/>
          <w:szCs w:val="28"/>
          <w:lang w:val="vi-VN"/>
        </w:rPr>
        <w:t>Xi măng:</w:t>
      </w:r>
      <w:r w:rsidRPr="00EC71F6">
        <w:rPr>
          <w:sz w:val="28"/>
          <w:szCs w:val="28"/>
          <w:lang w:val="vi-VN"/>
        </w:rPr>
        <w:t xml:space="preserve"> </w:t>
      </w:r>
      <w:r w:rsidRPr="008E56AA">
        <w:rPr>
          <w:spacing w:val="-2"/>
          <w:sz w:val="28"/>
          <w:szCs w:val="28"/>
          <w:lang w:val="vi-VN"/>
        </w:rPr>
        <w:t xml:space="preserve">năm 2016 ước </w:t>
      </w:r>
      <w:r w:rsidRPr="008E56AA">
        <w:rPr>
          <w:bCs/>
          <w:sz w:val="28"/>
          <w:szCs w:val="28"/>
          <w:lang w:val="vi-VN"/>
        </w:rPr>
        <w:t>đạt</w:t>
      </w:r>
      <w:r w:rsidRPr="00EC71F6">
        <w:rPr>
          <w:sz w:val="28"/>
          <w:szCs w:val="28"/>
          <w:lang w:val="vi-VN"/>
        </w:rPr>
        <w:t xml:space="preserve"> </w:t>
      </w:r>
      <w:r w:rsidRPr="008E56AA">
        <w:rPr>
          <w:sz w:val="28"/>
          <w:szCs w:val="28"/>
          <w:lang w:val="vi-VN"/>
        </w:rPr>
        <w:t>5</w:t>
      </w:r>
      <w:r w:rsidRPr="00EC71F6">
        <w:rPr>
          <w:sz w:val="28"/>
          <w:szCs w:val="28"/>
          <w:lang w:val="vi-VN"/>
        </w:rPr>
        <w:t>.</w:t>
      </w:r>
      <w:r w:rsidRPr="008E56AA">
        <w:rPr>
          <w:sz w:val="28"/>
          <w:szCs w:val="28"/>
          <w:lang w:val="vi-VN"/>
        </w:rPr>
        <w:t>0</w:t>
      </w:r>
      <w:r w:rsidRPr="00EC71F6">
        <w:rPr>
          <w:sz w:val="28"/>
          <w:szCs w:val="28"/>
          <w:lang w:val="vi-VN"/>
        </w:rPr>
        <w:t xml:space="preserve">00 tấn, </w:t>
      </w:r>
      <w:r w:rsidRPr="008E56AA">
        <w:rPr>
          <w:sz w:val="28"/>
          <w:szCs w:val="28"/>
          <w:lang w:val="vi-VN"/>
        </w:rPr>
        <w:t>giảm 75</w:t>
      </w:r>
      <w:r w:rsidRPr="00EC71F6">
        <w:rPr>
          <w:sz w:val="28"/>
          <w:szCs w:val="28"/>
          <w:lang w:val="vi-VN"/>
        </w:rPr>
        <w:t>,</w:t>
      </w:r>
      <w:r w:rsidRPr="008E56AA">
        <w:rPr>
          <w:sz w:val="28"/>
          <w:szCs w:val="28"/>
          <w:lang w:val="vi-VN"/>
        </w:rPr>
        <w:t>0</w:t>
      </w:r>
      <w:r w:rsidRPr="00EC71F6">
        <w:rPr>
          <w:sz w:val="28"/>
          <w:szCs w:val="28"/>
          <w:lang w:val="vi-VN"/>
        </w:rPr>
        <w:t xml:space="preserve">9% so với cùng kỳ, đạt </w:t>
      </w:r>
      <w:r w:rsidRPr="008E56AA">
        <w:rPr>
          <w:sz w:val="28"/>
          <w:szCs w:val="28"/>
          <w:lang w:val="vi-VN"/>
        </w:rPr>
        <w:t>50</w:t>
      </w:r>
      <w:r w:rsidRPr="00EC71F6">
        <w:rPr>
          <w:sz w:val="28"/>
          <w:szCs w:val="28"/>
          <w:lang w:val="vi-VN"/>
        </w:rPr>
        <w:t>% kế hoạch</w:t>
      </w:r>
      <w:r w:rsidRPr="00EC71F6">
        <w:rPr>
          <w:i/>
          <w:sz w:val="28"/>
          <w:szCs w:val="28"/>
          <w:lang w:val="vi-VN"/>
        </w:rPr>
        <w:t>.</w:t>
      </w:r>
      <w:r w:rsidRPr="003B093F">
        <w:rPr>
          <w:rStyle w:val="FootnoteReference"/>
          <w:sz w:val="28"/>
          <w:szCs w:val="28"/>
          <w:lang w:val="vi-VN"/>
        </w:rPr>
        <w:footnoteReference w:id="4"/>
      </w:r>
      <w:r w:rsidRPr="003B093F">
        <w:rPr>
          <w:spacing w:val="-6"/>
          <w:sz w:val="28"/>
          <w:szCs w:val="28"/>
          <w:lang w:val="vi-VN"/>
        </w:rPr>
        <w:t xml:space="preserve"> </w:t>
      </w:r>
    </w:p>
    <w:p w:rsidR="005A766C" w:rsidRPr="0040068F" w:rsidRDefault="005A766C" w:rsidP="005A766C">
      <w:pPr>
        <w:spacing w:before="60"/>
        <w:ind w:firstLine="720"/>
        <w:jc w:val="both"/>
        <w:rPr>
          <w:sz w:val="28"/>
          <w:szCs w:val="28"/>
        </w:rPr>
      </w:pPr>
      <w:r>
        <w:tab/>
      </w:r>
      <w:r>
        <w:rPr>
          <w:i/>
          <w:sz w:val="28"/>
          <w:szCs w:val="28"/>
        </w:rPr>
        <w:t>+</w:t>
      </w:r>
      <w:r w:rsidRPr="0040068F">
        <w:rPr>
          <w:i/>
          <w:sz w:val="28"/>
          <w:szCs w:val="28"/>
        </w:rPr>
        <w:t xml:space="preserve"> Chè các loại:</w:t>
      </w:r>
      <w:r w:rsidRPr="0040068F">
        <w:rPr>
          <w:sz w:val="28"/>
          <w:szCs w:val="28"/>
        </w:rPr>
        <w:t xml:space="preserve"> </w:t>
      </w:r>
      <w:r>
        <w:rPr>
          <w:spacing w:val="-2"/>
          <w:sz w:val="28"/>
          <w:szCs w:val="28"/>
        </w:rPr>
        <w:t>năm 2016</w:t>
      </w:r>
      <w:r w:rsidRPr="00C1295A">
        <w:rPr>
          <w:spacing w:val="-2"/>
          <w:sz w:val="28"/>
          <w:szCs w:val="28"/>
        </w:rPr>
        <w:t xml:space="preserve"> ước </w:t>
      </w:r>
      <w:r w:rsidRPr="00C1295A">
        <w:rPr>
          <w:bCs/>
          <w:sz w:val="28"/>
          <w:szCs w:val="28"/>
        </w:rPr>
        <w:t>đạt</w:t>
      </w:r>
      <w:r>
        <w:rPr>
          <w:sz w:val="28"/>
          <w:szCs w:val="28"/>
        </w:rPr>
        <w:t xml:space="preserve"> </w:t>
      </w:r>
      <w:r w:rsidRPr="0040068F">
        <w:rPr>
          <w:sz w:val="28"/>
          <w:szCs w:val="28"/>
        </w:rPr>
        <w:t>1</w:t>
      </w:r>
      <w:r>
        <w:rPr>
          <w:sz w:val="28"/>
          <w:szCs w:val="28"/>
        </w:rPr>
        <w:t>.733</w:t>
      </w:r>
      <w:r w:rsidRPr="0040068F">
        <w:rPr>
          <w:sz w:val="28"/>
          <w:szCs w:val="28"/>
        </w:rPr>
        <w:t xml:space="preserve"> tấn, </w:t>
      </w:r>
      <w:r>
        <w:rPr>
          <w:sz w:val="28"/>
          <w:szCs w:val="28"/>
        </w:rPr>
        <w:t>tăng 1</w:t>
      </w:r>
      <w:r w:rsidRPr="0040068F">
        <w:rPr>
          <w:sz w:val="28"/>
          <w:szCs w:val="28"/>
        </w:rPr>
        <w:t>,</w:t>
      </w:r>
      <w:r>
        <w:rPr>
          <w:sz w:val="28"/>
          <w:szCs w:val="28"/>
        </w:rPr>
        <w:t>49</w:t>
      </w:r>
      <w:r w:rsidRPr="0040068F">
        <w:rPr>
          <w:sz w:val="28"/>
          <w:szCs w:val="28"/>
        </w:rPr>
        <w:t>% so với cùng kỳ, đạt</w:t>
      </w:r>
      <w:r>
        <w:rPr>
          <w:sz w:val="28"/>
          <w:szCs w:val="28"/>
        </w:rPr>
        <w:t xml:space="preserve"> 100,78</w:t>
      </w:r>
      <w:r w:rsidRPr="0040068F">
        <w:rPr>
          <w:sz w:val="28"/>
          <w:szCs w:val="28"/>
        </w:rPr>
        <w:t>% kế hoạch</w:t>
      </w:r>
      <w:r w:rsidRPr="0040068F">
        <w:rPr>
          <w:i/>
          <w:sz w:val="28"/>
          <w:szCs w:val="28"/>
        </w:rPr>
        <w:t>.</w:t>
      </w:r>
    </w:p>
    <w:p w:rsidR="005A766C" w:rsidRDefault="005A766C" w:rsidP="005A766C">
      <w:pPr>
        <w:spacing w:before="60"/>
        <w:ind w:firstLine="720"/>
        <w:jc w:val="both"/>
        <w:rPr>
          <w:i/>
          <w:sz w:val="28"/>
          <w:szCs w:val="28"/>
        </w:rPr>
      </w:pPr>
      <w:r>
        <w:rPr>
          <w:i/>
          <w:sz w:val="28"/>
          <w:szCs w:val="28"/>
        </w:rPr>
        <w:t>+</w:t>
      </w:r>
      <w:r w:rsidRPr="0015796F">
        <w:rPr>
          <w:i/>
          <w:sz w:val="28"/>
          <w:szCs w:val="28"/>
          <w:lang w:val="vi-VN"/>
        </w:rPr>
        <w:t xml:space="preserve"> </w:t>
      </w:r>
      <w:r w:rsidRPr="0015796F">
        <w:rPr>
          <w:i/>
          <w:sz w:val="28"/>
          <w:szCs w:val="28"/>
        </w:rPr>
        <w:t>Đ</w:t>
      </w:r>
      <w:r w:rsidRPr="0015796F">
        <w:rPr>
          <w:i/>
          <w:sz w:val="28"/>
          <w:szCs w:val="28"/>
          <w:lang w:val="vi-VN"/>
        </w:rPr>
        <w:t>á Granít</w:t>
      </w:r>
      <w:r w:rsidRPr="0015796F">
        <w:rPr>
          <w:i/>
          <w:sz w:val="28"/>
          <w:szCs w:val="28"/>
        </w:rPr>
        <w:t xml:space="preserve">: </w:t>
      </w:r>
      <w:r>
        <w:rPr>
          <w:spacing w:val="-2"/>
          <w:sz w:val="28"/>
          <w:szCs w:val="28"/>
        </w:rPr>
        <w:t>năm 2016</w:t>
      </w:r>
      <w:r w:rsidRPr="00C1295A">
        <w:rPr>
          <w:spacing w:val="-2"/>
          <w:sz w:val="28"/>
          <w:szCs w:val="28"/>
        </w:rPr>
        <w:t xml:space="preserve"> ước </w:t>
      </w:r>
      <w:r w:rsidRPr="00C1295A">
        <w:rPr>
          <w:bCs/>
          <w:sz w:val="28"/>
          <w:szCs w:val="28"/>
        </w:rPr>
        <w:t>đạt</w:t>
      </w:r>
      <w:r>
        <w:rPr>
          <w:sz w:val="28"/>
          <w:szCs w:val="28"/>
        </w:rPr>
        <w:t xml:space="preserve"> 1.260</w:t>
      </w:r>
      <w:r w:rsidRPr="0015796F">
        <w:rPr>
          <w:sz w:val="28"/>
          <w:szCs w:val="28"/>
        </w:rPr>
        <w:t>.</w:t>
      </w:r>
      <w:r>
        <w:rPr>
          <w:sz w:val="28"/>
          <w:szCs w:val="28"/>
        </w:rPr>
        <w:t>665</w:t>
      </w:r>
      <w:r w:rsidRPr="0015796F">
        <w:rPr>
          <w:sz w:val="28"/>
          <w:szCs w:val="28"/>
          <w:lang w:val="vi-VN"/>
        </w:rPr>
        <w:t xml:space="preserve"> m</w:t>
      </w:r>
      <w:r w:rsidRPr="0015796F">
        <w:rPr>
          <w:sz w:val="28"/>
          <w:szCs w:val="28"/>
          <w:vertAlign w:val="superscript"/>
          <w:lang w:val="vi-VN"/>
        </w:rPr>
        <w:t>2</w:t>
      </w:r>
      <w:r w:rsidRPr="0015796F">
        <w:rPr>
          <w:sz w:val="28"/>
          <w:szCs w:val="28"/>
          <w:lang w:val="vi-VN"/>
        </w:rPr>
        <w:t>,</w:t>
      </w:r>
      <w:r w:rsidRPr="0040068F">
        <w:rPr>
          <w:sz w:val="28"/>
          <w:szCs w:val="28"/>
        </w:rPr>
        <w:t xml:space="preserve"> </w:t>
      </w:r>
      <w:r>
        <w:rPr>
          <w:sz w:val="28"/>
          <w:szCs w:val="28"/>
        </w:rPr>
        <w:t>tăng 0</w:t>
      </w:r>
      <w:r w:rsidRPr="0040068F">
        <w:rPr>
          <w:sz w:val="28"/>
          <w:szCs w:val="28"/>
        </w:rPr>
        <w:t>,</w:t>
      </w:r>
      <w:r>
        <w:rPr>
          <w:sz w:val="28"/>
          <w:szCs w:val="28"/>
        </w:rPr>
        <w:t>36</w:t>
      </w:r>
      <w:r w:rsidRPr="0040068F">
        <w:rPr>
          <w:sz w:val="28"/>
          <w:szCs w:val="28"/>
        </w:rPr>
        <w:t xml:space="preserve">% so với cùng kỳ, đạt </w:t>
      </w:r>
      <w:r>
        <w:rPr>
          <w:sz w:val="28"/>
          <w:szCs w:val="28"/>
        </w:rPr>
        <w:t xml:space="preserve">100,05 </w:t>
      </w:r>
      <w:r w:rsidRPr="0040068F">
        <w:rPr>
          <w:sz w:val="28"/>
          <w:szCs w:val="28"/>
        </w:rPr>
        <w:t>% kế hoạch</w:t>
      </w:r>
      <w:r>
        <w:rPr>
          <w:sz w:val="28"/>
          <w:szCs w:val="28"/>
        </w:rPr>
        <w:t xml:space="preserve"> năm</w:t>
      </w:r>
      <w:r w:rsidRPr="0040068F">
        <w:rPr>
          <w:i/>
          <w:sz w:val="28"/>
          <w:szCs w:val="28"/>
        </w:rPr>
        <w:t>.</w:t>
      </w:r>
    </w:p>
    <w:p w:rsidR="005A766C" w:rsidRDefault="005A766C" w:rsidP="005A766C">
      <w:pPr>
        <w:ind w:firstLine="720"/>
        <w:jc w:val="both"/>
        <w:rPr>
          <w:bCs/>
          <w:iCs/>
          <w:spacing w:val="10"/>
          <w:sz w:val="28"/>
          <w:szCs w:val="28"/>
        </w:rPr>
      </w:pPr>
      <w:r>
        <w:rPr>
          <w:bCs/>
          <w:iCs/>
          <w:spacing w:val="10"/>
          <w:sz w:val="28"/>
          <w:szCs w:val="28"/>
        </w:rPr>
        <w:t xml:space="preserve">* Một số ngành công nghiệp chế biến có mức sản xuất giảm: </w:t>
      </w:r>
      <w:r w:rsidRPr="00EB6197">
        <w:rPr>
          <w:bCs/>
          <w:iCs/>
          <w:spacing w:val="10"/>
          <w:sz w:val="28"/>
          <w:szCs w:val="28"/>
        </w:rPr>
        <w:t xml:space="preserve"> </w:t>
      </w:r>
    </w:p>
    <w:p w:rsidR="005A766C" w:rsidRPr="00775A9F" w:rsidRDefault="005A766C" w:rsidP="005A766C">
      <w:pPr>
        <w:spacing w:before="60"/>
        <w:ind w:firstLine="720"/>
        <w:jc w:val="both"/>
        <w:rPr>
          <w:spacing w:val="-2"/>
          <w:sz w:val="28"/>
          <w:szCs w:val="28"/>
        </w:rPr>
      </w:pPr>
      <w:r>
        <w:rPr>
          <w:i/>
          <w:spacing w:val="-2"/>
          <w:sz w:val="28"/>
          <w:szCs w:val="28"/>
        </w:rPr>
        <w:t>+</w:t>
      </w:r>
      <w:r w:rsidRPr="00545204">
        <w:rPr>
          <w:i/>
          <w:spacing w:val="-2"/>
          <w:sz w:val="28"/>
          <w:szCs w:val="28"/>
        </w:rPr>
        <w:t xml:space="preserve"> Chế biến đường tinh chế</w:t>
      </w:r>
      <w:r>
        <w:rPr>
          <w:i/>
          <w:spacing w:val="-2"/>
          <w:sz w:val="28"/>
          <w:szCs w:val="28"/>
        </w:rPr>
        <w:t>:</w:t>
      </w:r>
      <w:r>
        <w:rPr>
          <w:sz w:val="28"/>
          <w:szCs w:val="28"/>
        </w:rPr>
        <w:t xml:space="preserve"> </w:t>
      </w:r>
      <w:r>
        <w:rPr>
          <w:spacing w:val="-2"/>
          <w:sz w:val="28"/>
          <w:szCs w:val="28"/>
        </w:rPr>
        <w:t>năm 2016</w:t>
      </w:r>
      <w:r w:rsidRPr="00C1295A">
        <w:rPr>
          <w:spacing w:val="-2"/>
          <w:sz w:val="28"/>
          <w:szCs w:val="28"/>
        </w:rPr>
        <w:t xml:space="preserve"> ước </w:t>
      </w:r>
      <w:r w:rsidRPr="00C1295A">
        <w:rPr>
          <w:bCs/>
          <w:sz w:val="28"/>
          <w:szCs w:val="28"/>
        </w:rPr>
        <w:t>đạt</w:t>
      </w:r>
      <w:r w:rsidRPr="00545204">
        <w:rPr>
          <w:sz w:val="28"/>
          <w:szCs w:val="28"/>
        </w:rPr>
        <w:t xml:space="preserve"> </w:t>
      </w:r>
      <w:r>
        <w:rPr>
          <w:sz w:val="28"/>
          <w:szCs w:val="28"/>
        </w:rPr>
        <w:t>160.197</w:t>
      </w:r>
      <w:r w:rsidRPr="00545204">
        <w:rPr>
          <w:sz w:val="28"/>
          <w:szCs w:val="28"/>
        </w:rPr>
        <w:t xml:space="preserve"> tấn, </w:t>
      </w:r>
      <w:r>
        <w:rPr>
          <w:sz w:val="28"/>
          <w:szCs w:val="28"/>
        </w:rPr>
        <w:t>giảm 21,24</w:t>
      </w:r>
      <w:r w:rsidRPr="00545204">
        <w:rPr>
          <w:sz w:val="28"/>
          <w:szCs w:val="28"/>
        </w:rPr>
        <w:t xml:space="preserve">% so với </w:t>
      </w:r>
      <w:r>
        <w:rPr>
          <w:sz w:val="28"/>
          <w:szCs w:val="28"/>
        </w:rPr>
        <w:t xml:space="preserve">cùng kỳ và </w:t>
      </w:r>
      <w:r w:rsidRPr="00545204">
        <w:rPr>
          <w:sz w:val="28"/>
          <w:szCs w:val="28"/>
        </w:rPr>
        <w:t xml:space="preserve">đạt </w:t>
      </w:r>
      <w:r>
        <w:rPr>
          <w:sz w:val="28"/>
          <w:szCs w:val="28"/>
        </w:rPr>
        <w:t>64</w:t>
      </w:r>
      <w:r w:rsidRPr="00545204">
        <w:rPr>
          <w:sz w:val="28"/>
          <w:szCs w:val="28"/>
        </w:rPr>
        <w:t>,</w:t>
      </w:r>
      <w:r>
        <w:rPr>
          <w:sz w:val="28"/>
          <w:szCs w:val="28"/>
        </w:rPr>
        <w:t>08</w:t>
      </w:r>
      <w:r w:rsidRPr="00545204">
        <w:rPr>
          <w:sz w:val="28"/>
          <w:szCs w:val="28"/>
        </w:rPr>
        <w:t>% kế hoạch.</w:t>
      </w:r>
      <w:r>
        <w:rPr>
          <w:rStyle w:val="FootnoteReference"/>
          <w:sz w:val="28"/>
          <w:szCs w:val="28"/>
        </w:rPr>
        <w:footnoteReference w:id="5"/>
      </w:r>
    </w:p>
    <w:p w:rsidR="005A766C" w:rsidRPr="0040068F" w:rsidRDefault="005A766C" w:rsidP="005A766C">
      <w:pPr>
        <w:spacing w:before="60"/>
        <w:ind w:firstLine="720"/>
        <w:jc w:val="both"/>
        <w:rPr>
          <w:sz w:val="28"/>
          <w:szCs w:val="28"/>
        </w:rPr>
      </w:pPr>
      <w:r>
        <w:rPr>
          <w:i/>
          <w:sz w:val="28"/>
          <w:szCs w:val="28"/>
        </w:rPr>
        <w:lastRenderedPageBreak/>
        <w:t>+</w:t>
      </w:r>
      <w:r w:rsidRPr="0040068F">
        <w:rPr>
          <w:i/>
          <w:sz w:val="28"/>
          <w:szCs w:val="28"/>
        </w:rPr>
        <w:t xml:space="preserve"> Chế biến sữa: </w:t>
      </w:r>
      <w:r w:rsidRPr="0040068F">
        <w:rPr>
          <w:sz w:val="28"/>
          <w:szCs w:val="28"/>
        </w:rPr>
        <w:t xml:space="preserve">Nhà máy sữa tươi 100% - Công ty CP dinh </w:t>
      </w:r>
      <w:r>
        <w:rPr>
          <w:sz w:val="28"/>
          <w:szCs w:val="28"/>
        </w:rPr>
        <w:t xml:space="preserve">dưỡng Nutifood Tây Nguyên </w:t>
      </w:r>
      <w:r>
        <w:rPr>
          <w:spacing w:val="-2"/>
          <w:sz w:val="28"/>
          <w:szCs w:val="28"/>
        </w:rPr>
        <w:t>năm 2016</w:t>
      </w:r>
      <w:r w:rsidRPr="00C1295A">
        <w:rPr>
          <w:spacing w:val="-2"/>
          <w:sz w:val="28"/>
          <w:szCs w:val="28"/>
        </w:rPr>
        <w:t xml:space="preserve"> ước </w:t>
      </w:r>
      <w:r>
        <w:rPr>
          <w:bCs/>
          <w:sz w:val="28"/>
          <w:szCs w:val="28"/>
        </w:rPr>
        <w:t>sản xuất</w:t>
      </w:r>
      <w:r w:rsidRPr="0040068F">
        <w:rPr>
          <w:sz w:val="28"/>
          <w:szCs w:val="28"/>
        </w:rPr>
        <w:t xml:space="preserve"> </w:t>
      </w:r>
      <w:r>
        <w:rPr>
          <w:sz w:val="28"/>
          <w:szCs w:val="28"/>
        </w:rPr>
        <w:t>12</w:t>
      </w:r>
      <w:r w:rsidRPr="0040068F">
        <w:rPr>
          <w:sz w:val="28"/>
          <w:szCs w:val="28"/>
        </w:rPr>
        <w:t>.</w:t>
      </w:r>
      <w:r>
        <w:rPr>
          <w:sz w:val="28"/>
          <w:szCs w:val="28"/>
        </w:rPr>
        <w:t>0</w:t>
      </w:r>
      <w:r w:rsidRPr="0040068F">
        <w:rPr>
          <w:sz w:val="28"/>
          <w:szCs w:val="28"/>
        </w:rPr>
        <w:t xml:space="preserve">00.000 lít sữa, đạt </w:t>
      </w:r>
      <w:r>
        <w:rPr>
          <w:sz w:val="28"/>
          <w:szCs w:val="28"/>
        </w:rPr>
        <w:t>60 % kế hoạch</w:t>
      </w:r>
      <w:r w:rsidRPr="0040068F">
        <w:rPr>
          <w:sz w:val="28"/>
          <w:szCs w:val="28"/>
        </w:rPr>
        <w:t>.</w:t>
      </w:r>
    </w:p>
    <w:p w:rsidR="005A766C" w:rsidRPr="003B093F" w:rsidRDefault="005A766C" w:rsidP="005A766C">
      <w:pPr>
        <w:spacing w:before="60"/>
        <w:ind w:firstLine="720"/>
        <w:jc w:val="both"/>
        <w:rPr>
          <w:spacing w:val="-6"/>
          <w:sz w:val="28"/>
          <w:szCs w:val="28"/>
        </w:rPr>
      </w:pPr>
      <w:r>
        <w:rPr>
          <w:i/>
          <w:spacing w:val="-2"/>
          <w:sz w:val="28"/>
          <w:szCs w:val="28"/>
        </w:rPr>
        <w:t>+</w:t>
      </w:r>
      <w:r w:rsidRPr="0015796F">
        <w:rPr>
          <w:i/>
          <w:spacing w:val="-2"/>
          <w:sz w:val="28"/>
          <w:szCs w:val="28"/>
          <w:lang w:val="vi-VN"/>
        </w:rPr>
        <w:t xml:space="preserve"> Phân vi sinh</w:t>
      </w:r>
      <w:r w:rsidRPr="0015796F">
        <w:rPr>
          <w:i/>
          <w:spacing w:val="-2"/>
          <w:sz w:val="28"/>
          <w:szCs w:val="28"/>
        </w:rPr>
        <w:t>:</w:t>
      </w:r>
      <w:r w:rsidRPr="0040068F">
        <w:rPr>
          <w:sz w:val="28"/>
          <w:szCs w:val="28"/>
        </w:rPr>
        <w:t xml:space="preserve"> </w:t>
      </w:r>
      <w:r>
        <w:rPr>
          <w:spacing w:val="-2"/>
          <w:sz w:val="28"/>
          <w:szCs w:val="28"/>
        </w:rPr>
        <w:t>năm 2016</w:t>
      </w:r>
      <w:r w:rsidRPr="00C1295A">
        <w:rPr>
          <w:spacing w:val="-2"/>
          <w:sz w:val="28"/>
          <w:szCs w:val="28"/>
        </w:rPr>
        <w:t xml:space="preserve"> ước </w:t>
      </w:r>
      <w:r>
        <w:rPr>
          <w:bCs/>
          <w:sz w:val="28"/>
          <w:szCs w:val="28"/>
        </w:rPr>
        <w:t>sản xuất</w:t>
      </w:r>
      <w:r>
        <w:rPr>
          <w:sz w:val="28"/>
          <w:szCs w:val="28"/>
        </w:rPr>
        <w:t xml:space="preserve"> 23.229</w:t>
      </w:r>
      <w:r w:rsidRPr="0040068F">
        <w:rPr>
          <w:sz w:val="28"/>
          <w:szCs w:val="28"/>
        </w:rPr>
        <w:t xml:space="preserve"> tấn, </w:t>
      </w:r>
      <w:r>
        <w:rPr>
          <w:sz w:val="28"/>
          <w:szCs w:val="28"/>
        </w:rPr>
        <w:t>giảm 60,63</w:t>
      </w:r>
      <w:r w:rsidRPr="0040068F">
        <w:rPr>
          <w:sz w:val="28"/>
          <w:szCs w:val="28"/>
        </w:rPr>
        <w:t xml:space="preserve">% so với cùng kỳ, đạt </w:t>
      </w:r>
      <w:r>
        <w:rPr>
          <w:sz w:val="28"/>
          <w:szCs w:val="28"/>
        </w:rPr>
        <w:t>29,04</w:t>
      </w:r>
      <w:r w:rsidRPr="0040068F">
        <w:rPr>
          <w:sz w:val="28"/>
          <w:szCs w:val="28"/>
        </w:rPr>
        <w:t>% kế hoạch</w:t>
      </w:r>
      <w:r w:rsidRPr="0040068F">
        <w:rPr>
          <w:i/>
          <w:sz w:val="28"/>
          <w:szCs w:val="28"/>
        </w:rPr>
        <w:t>.</w:t>
      </w:r>
      <w:r>
        <w:rPr>
          <w:rStyle w:val="FootnoteReference"/>
          <w:i/>
          <w:sz w:val="28"/>
          <w:szCs w:val="28"/>
        </w:rPr>
        <w:footnoteReference w:id="6"/>
      </w:r>
    </w:p>
    <w:p w:rsidR="005A766C" w:rsidRPr="0015796F" w:rsidRDefault="005A766C" w:rsidP="005A766C">
      <w:pPr>
        <w:spacing w:before="60"/>
        <w:ind w:firstLine="720"/>
        <w:jc w:val="both"/>
        <w:rPr>
          <w:sz w:val="28"/>
          <w:szCs w:val="28"/>
          <w:lang w:val="vi-VN"/>
        </w:rPr>
      </w:pPr>
      <w:r>
        <w:rPr>
          <w:i/>
          <w:sz w:val="28"/>
          <w:szCs w:val="28"/>
        </w:rPr>
        <w:t>+</w:t>
      </w:r>
      <w:r w:rsidRPr="0015796F">
        <w:rPr>
          <w:i/>
          <w:sz w:val="28"/>
          <w:szCs w:val="28"/>
          <w:lang w:val="vi-VN"/>
        </w:rPr>
        <w:t xml:space="preserve"> Sản phẩm MDF</w:t>
      </w:r>
      <w:r w:rsidRPr="0015796F">
        <w:rPr>
          <w:i/>
          <w:sz w:val="28"/>
          <w:szCs w:val="28"/>
        </w:rPr>
        <w:t>:</w:t>
      </w:r>
      <w:r w:rsidRPr="0015796F">
        <w:rPr>
          <w:sz w:val="28"/>
          <w:szCs w:val="28"/>
          <w:lang w:val="vi-VN"/>
        </w:rPr>
        <w:t xml:space="preserve"> </w:t>
      </w:r>
      <w:r>
        <w:rPr>
          <w:spacing w:val="-2"/>
          <w:sz w:val="28"/>
          <w:szCs w:val="28"/>
        </w:rPr>
        <w:t>năm 2016</w:t>
      </w:r>
      <w:r w:rsidRPr="00C1295A">
        <w:rPr>
          <w:spacing w:val="-2"/>
          <w:sz w:val="28"/>
          <w:szCs w:val="28"/>
        </w:rPr>
        <w:t xml:space="preserve"> ước</w:t>
      </w:r>
      <w:r>
        <w:rPr>
          <w:spacing w:val="-2"/>
          <w:sz w:val="28"/>
          <w:szCs w:val="28"/>
        </w:rPr>
        <w:t xml:space="preserve"> sản xuất đạt</w:t>
      </w:r>
      <w:r>
        <w:rPr>
          <w:sz w:val="28"/>
          <w:szCs w:val="28"/>
        </w:rPr>
        <w:t xml:space="preserve"> 41</w:t>
      </w:r>
      <w:r w:rsidRPr="0015796F">
        <w:rPr>
          <w:sz w:val="28"/>
          <w:szCs w:val="28"/>
          <w:lang w:val="vi-VN"/>
        </w:rPr>
        <w:t>.</w:t>
      </w:r>
      <w:r>
        <w:rPr>
          <w:sz w:val="28"/>
          <w:szCs w:val="28"/>
        </w:rPr>
        <w:t>600</w:t>
      </w:r>
      <w:r w:rsidRPr="0015796F">
        <w:rPr>
          <w:sz w:val="28"/>
          <w:szCs w:val="28"/>
          <w:lang w:val="vi-VN"/>
        </w:rPr>
        <w:t xml:space="preserve"> m</w:t>
      </w:r>
      <w:r w:rsidRPr="0015796F">
        <w:rPr>
          <w:sz w:val="28"/>
          <w:szCs w:val="28"/>
          <w:vertAlign w:val="superscript"/>
          <w:lang w:val="vi-VN"/>
        </w:rPr>
        <w:t>3</w:t>
      </w:r>
      <w:r w:rsidRPr="0015796F">
        <w:rPr>
          <w:sz w:val="28"/>
          <w:szCs w:val="28"/>
          <w:lang w:val="vi-VN"/>
        </w:rPr>
        <w:t xml:space="preserve">, </w:t>
      </w:r>
      <w:r>
        <w:rPr>
          <w:sz w:val="28"/>
          <w:szCs w:val="28"/>
        </w:rPr>
        <w:t>tăng 4</w:t>
      </w:r>
      <w:r w:rsidRPr="0015796F">
        <w:rPr>
          <w:sz w:val="28"/>
          <w:szCs w:val="28"/>
        </w:rPr>
        <w:t xml:space="preserve">% </w:t>
      </w:r>
      <w:r w:rsidRPr="0015796F">
        <w:rPr>
          <w:sz w:val="28"/>
          <w:szCs w:val="28"/>
          <w:lang w:val="vi-VN"/>
        </w:rPr>
        <w:t>so với cùng kỳ</w:t>
      </w:r>
      <w:r w:rsidRPr="0015796F">
        <w:rPr>
          <w:sz w:val="28"/>
          <w:szCs w:val="28"/>
        </w:rPr>
        <w:t>,</w:t>
      </w:r>
      <w:r w:rsidRPr="0015796F">
        <w:rPr>
          <w:sz w:val="28"/>
          <w:szCs w:val="28"/>
          <w:vertAlign w:val="superscript"/>
        </w:rPr>
        <w:t xml:space="preserve"> </w:t>
      </w:r>
      <w:r w:rsidRPr="0015796F">
        <w:rPr>
          <w:sz w:val="28"/>
          <w:szCs w:val="28"/>
          <w:lang w:val="vi-VN"/>
        </w:rPr>
        <w:t xml:space="preserve">đạt </w:t>
      </w:r>
      <w:r>
        <w:rPr>
          <w:sz w:val="28"/>
          <w:szCs w:val="28"/>
        </w:rPr>
        <w:t>77</w:t>
      </w:r>
      <w:r w:rsidRPr="0015796F">
        <w:rPr>
          <w:sz w:val="28"/>
          <w:szCs w:val="28"/>
        </w:rPr>
        <w:t>,</w:t>
      </w:r>
      <w:r>
        <w:rPr>
          <w:sz w:val="28"/>
          <w:szCs w:val="28"/>
        </w:rPr>
        <w:t>04</w:t>
      </w:r>
      <w:r w:rsidRPr="0015796F">
        <w:rPr>
          <w:sz w:val="28"/>
          <w:szCs w:val="28"/>
        </w:rPr>
        <w:t>%</w:t>
      </w:r>
      <w:r w:rsidRPr="0015796F">
        <w:rPr>
          <w:sz w:val="28"/>
          <w:szCs w:val="28"/>
          <w:lang w:val="vi-VN"/>
        </w:rPr>
        <w:t xml:space="preserve"> kế hoạch năm.</w:t>
      </w:r>
    </w:p>
    <w:p w:rsidR="005A766C" w:rsidRPr="00EC71F6" w:rsidRDefault="005A766C" w:rsidP="005A766C">
      <w:pPr>
        <w:spacing w:before="60"/>
        <w:ind w:firstLine="720"/>
        <w:jc w:val="both"/>
        <w:rPr>
          <w:spacing w:val="-6"/>
          <w:sz w:val="28"/>
          <w:szCs w:val="28"/>
          <w:lang w:val="vi-VN"/>
        </w:rPr>
      </w:pPr>
      <w:r>
        <w:rPr>
          <w:b/>
          <w:i/>
          <w:spacing w:val="-6"/>
          <w:sz w:val="28"/>
          <w:szCs w:val="28"/>
        </w:rPr>
        <w:t xml:space="preserve">+ </w:t>
      </w:r>
      <w:r w:rsidRPr="00EC71F6">
        <w:rPr>
          <w:i/>
          <w:spacing w:val="-6"/>
          <w:sz w:val="28"/>
          <w:szCs w:val="28"/>
          <w:lang w:val="vi-VN"/>
        </w:rPr>
        <w:t>Xi măng:</w:t>
      </w:r>
      <w:r w:rsidRPr="00EC71F6">
        <w:rPr>
          <w:sz w:val="28"/>
          <w:szCs w:val="28"/>
          <w:lang w:val="vi-VN"/>
        </w:rPr>
        <w:t xml:space="preserve"> </w:t>
      </w:r>
      <w:r w:rsidRPr="008E56AA">
        <w:rPr>
          <w:spacing w:val="-2"/>
          <w:sz w:val="28"/>
          <w:szCs w:val="28"/>
          <w:lang w:val="vi-VN"/>
        </w:rPr>
        <w:t xml:space="preserve">năm 2016 ước </w:t>
      </w:r>
      <w:r w:rsidRPr="008E56AA">
        <w:rPr>
          <w:bCs/>
          <w:sz w:val="28"/>
          <w:szCs w:val="28"/>
          <w:lang w:val="vi-VN"/>
        </w:rPr>
        <w:t>đạt</w:t>
      </w:r>
      <w:r w:rsidRPr="00EC71F6">
        <w:rPr>
          <w:sz w:val="28"/>
          <w:szCs w:val="28"/>
          <w:lang w:val="vi-VN"/>
        </w:rPr>
        <w:t xml:space="preserve"> </w:t>
      </w:r>
      <w:r w:rsidRPr="008E56AA">
        <w:rPr>
          <w:sz w:val="28"/>
          <w:szCs w:val="28"/>
          <w:lang w:val="vi-VN"/>
        </w:rPr>
        <w:t>5</w:t>
      </w:r>
      <w:r w:rsidRPr="00EC71F6">
        <w:rPr>
          <w:sz w:val="28"/>
          <w:szCs w:val="28"/>
          <w:lang w:val="vi-VN"/>
        </w:rPr>
        <w:t>.</w:t>
      </w:r>
      <w:r w:rsidRPr="008E56AA">
        <w:rPr>
          <w:sz w:val="28"/>
          <w:szCs w:val="28"/>
          <w:lang w:val="vi-VN"/>
        </w:rPr>
        <w:t>0</w:t>
      </w:r>
      <w:r w:rsidRPr="00EC71F6">
        <w:rPr>
          <w:sz w:val="28"/>
          <w:szCs w:val="28"/>
          <w:lang w:val="vi-VN"/>
        </w:rPr>
        <w:t xml:space="preserve">00 tấn, </w:t>
      </w:r>
      <w:r w:rsidRPr="008E56AA">
        <w:rPr>
          <w:sz w:val="28"/>
          <w:szCs w:val="28"/>
          <w:lang w:val="vi-VN"/>
        </w:rPr>
        <w:t>giảm 75</w:t>
      </w:r>
      <w:r w:rsidRPr="00EC71F6">
        <w:rPr>
          <w:sz w:val="28"/>
          <w:szCs w:val="28"/>
          <w:lang w:val="vi-VN"/>
        </w:rPr>
        <w:t>,</w:t>
      </w:r>
      <w:r w:rsidRPr="008E56AA">
        <w:rPr>
          <w:sz w:val="28"/>
          <w:szCs w:val="28"/>
          <w:lang w:val="vi-VN"/>
        </w:rPr>
        <w:t>0</w:t>
      </w:r>
      <w:r w:rsidRPr="00EC71F6">
        <w:rPr>
          <w:sz w:val="28"/>
          <w:szCs w:val="28"/>
          <w:lang w:val="vi-VN"/>
        </w:rPr>
        <w:t xml:space="preserve">9% so với cùng kỳ, đạt </w:t>
      </w:r>
      <w:r w:rsidRPr="008E56AA">
        <w:rPr>
          <w:sz w:val="28"/>
          <w:szCs w:val="28"/>
          <w:lang w:val="vi-VN"/>
        </w:rPr>
        <w:t>50</w:t>
      </w:r>
      <w:r w:rsidRPr="00EC71F6">
        <w:rPr>
          <w:sz w:val="28"/>
          <w:szCs w:val="28"/>
          <w:lang w:val="vi-VN"/>
        </w:rPr>
        <w:t>% kế hoạch</w:t>
      </w:r>
      <w:r w:rsidRPr="00EC71F6">
        <w:rPr>
          <w:i/>
          <w:sz w:val="28"/>
          <w:szCs w:val="28"/>
          <w:lang w:val="vi-VN"/>
        </w:rPr>
        <w:t>.</w:t>
      </w:r>
      <w:r w:rsidRPr="003B093F">
        <w:rPr>
          <w:rStyle w:val="FootnoteReference"/>
          <w:sz w:val="28"/>
          <w:szCs w:val="28"/>
          <w:lang w:val="vi-VN"/>
        </w:rPr>
        <w:footnoteReference w:id="7"/>
      </w:r>
      <w:r w:rsidRPr="003B093F">
        <w:rPr>
          <w:spacing w:val="-6"/>
          <w:sz w:val="28"/>
          <w:szCs w:val="28"/>
          <w:lang w:val="vi-VN"/>
        </w:rPr>
        <w:t xml:space="preserve"> </w:t>
      </w:r>
    </w:p>
    <w:p w:rsidR="00F007A9" w:rsidRDefault="00F007A9"/>
    <w:sectPr w:rsidR="00F007A9" w:rsidSect="00F078FE">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2D6" w:rsidRDefault="006902D6" w:rsidP="00664E40">
      <w:r>
        <w:separator/>
      </w:r>
    </w:p>
  </w:endnote>
  <w:endnote w:type="continuationSeparator" w:id="0">
    <w:p w:rsidR="006902D6" w:rsidRDefault="006902D6" w:rsidP="0066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2D6" w:rsidRDefault="006902D6" w:rsidP="00664E40">
      <w:r>
        <w:separator/>
      </w:r>
    </w:p>
  </w:footnote>
  <w:footnote w:type="continuationSeparator" w:id="0">
    <w:p w:rsidR="006902D6" w:rsidRDefault="006902D6" w:rsidP="00664E40">
      <w:r>
        <w:continuationSeparator/>
      </w:r>
    </w:p>
  </w:footnote>
  <w:footnote w:id="1">
    <w:p w:rsidR="00664E40" w:rsidRPr="00FE0691" w:rsidRDefault="00664E40" w:rsidP="00664E40">
      <w:pPr>
        <w:pStyle w:val="FootnoteText"/>
        <w:ind w:firstLine="720"/>
        <w:rPr>
          <w:sz w:val="18"/>
          <w:szCs w:val="18"/>
          <w:lang w:val="en-US"/>
        </w:rPr>
      </w:pPr>
      <w:r>
        <w:rPr>
          <w:rStyle w:val="FootnoteReference"/>
        </w:rPr>
        <w:footnoteRef/>
      </w:r>
      <w:r>
        <w:t xml:space="preserve"> </w:t>
      </w:r>
      <w:r w:rsidRPr="00FE0691">
        <w:rPr>
          <w:spacing w:val="-2"/>
          <w:sz w:val="18"/>
          <w:szCs w:val="18"/>
        </w:rPr>
        <w:t>Các nhà máy chế biến tinh bột sắn đã hoàn tất việc bảo trì thiết bị và đi vào hoạt động mùa vụ mới; Nhà máy sắn Ia Pa đã đầu tư và đi vào hoạt động ngày 03 tháng 12 năm 2016, góp phần làm tăng sản lượng tinh bột sắn trên địa bàn.</w:t>
      </w:r>
    </w:p>
  </w:footnote>
  <w:footnote w:id="2">
    <w:p w:rsidR="00664E40" w:rsidRPr="00760877" w:rsidRDefault="00664E40" w:rsidP="00664E40">
      <w:pPr>
        <w:spacing w:before="60"/>
        <w:ind w:firstLine="720"/>
        <w:jc w:val="both"/>
        <w:rPr>
          <w:spacing w:val="-2"/>
          <w:sz w:val="18"/>
          <w:szCs w:val="18"/>
        </w:rPr>
      </w:pPr>
      <w:r w:rsidRPr="003B093F">
        <w:rPr>
          <w:rStyle w:val="FootnoteReference"/>
          <w:sz w:val="18"/>
          <w:szCs w:val="18"/>
        </w:rPr>
        <w:footnoteRef/>
      </w:r>
      <w:r w:rsidRPr="003B093F">
        <w:rPr>
          <w:sz w:val="18"/>
          <w:szCs w:val="18"/>
        </w:rPr>
        <w:t xml:space="preserve"> </w:t>
      </w:r>
      <w:r w:rsidRPr="003B093F">
        <w:rPr>
          <w:spacing w:val="-2"/>
          <w:sz w:val="18"/>
          <w:szCs w:val="18"/>
        </w:rPr>
        <w:t>2 tháng cuối năm 2016 do ảnh hưởng thời tiết phức tạp, trên địa bàn các huyện phía Đông của tỉnh mưa nhiều, lũ lụt xảy ra trên diện rộng nên đã ảnh hưởng lớn đến công tác thu hoạch mía để phục vụ cho các nhà máy sản xuất đường hoạt động sản xuất đầu niên vụ 2016 – 2017 nên các nhà máy đường đi vào hoạt động niên vụ 2016 – 2017 chậm hơn so với kế hoạch.</w:t>
      </w:r>
      <w:r w:rsidRPr="003B093F">
        <w:rPr>
          <w:spacing w:val="-6"/>
          <w:sz w:val="18"/>
          <w:szCs w:val="18"/>
        </w:rPr>
        <w:t xml:space="preserve"> Nhà máy đường An Khê hoạt động với công suất 18.000 tấn mía cây/ngày chạy không tải ngày 25 tháng 11 năm 2016; Nhà máy đường Ayun Pa – Công ty TNHH MTV Thành Thành Công Gia Lai dự kiến đi vào hoạt động công suất 6.000 tấn mía cây/ngày vào ngày 25/12/2016.</w:t>
      </w:r>
    </w:p>
  </w:footnote>
  <w:footnote w:id="3">
    <w:p w:rsidR="00664E40" w:rsidRPr="003B093F" w:rsidRDefault="00664E40" w:rsidP="00664E40">
      <w:pPr>
        <w:pStyle w:val="FootnoteText"/>
        <w:ind w:firstLine="567"/>
        <w:rPr>
          <w:sz w:val="18"/>
          <w:szCs w:val="18"/>
          <w:lang w:val="en-US"/>
        </w:rPr>
      </w:pPr>
      <w:r w:rsidRPr="003B093F">
        <w:rPr>
          <w:rStyle w:val="FootnoteReference"/>
          <w:sz w:val="18"/>
          <w:szCs w:val="18"/>
        </w:rPr>
        <w:footnoteRef/>
      </w:r>
      <w:r w:rsidRPr="003B093F">
        <w:rPr>
          <w:sz w:val="18"/>
          <w:szCs w:val="18"/>
        </w:rPr>
        <w:t xml:space="preserve"> </w:t>
      </w:r>
      <w:r w:rsidRPr="003B093F">
        <w:rPr>
          <w:spacing w:val="-2"/>
          <w:sz w:val="18"/>
          <w:szCs w:val="18"/>
        </w:rPr>
        <w:t>Do thị trường tiêu thụ chậm nên sản lượng phân vi sinh đạt thấp so với cùng kỳ và đạt thấp so với kế hoạch.</w:t>
      </w:r>
    </w:p>
  </w:footnote>
  <w:footnote w:id="4">
    <w:p w:rsidR="00664E40" w:rsidRPr="003B093F" w:rsidRDefault="00664E40" w:rsidP="00664E40">
      <w:pPr>
        <w:pStyle w:val="FootnoteText"/>
        <w:ind w:firstLine="567"/>
        <w:rPr>
          <w:sz w:val="18"/>
          <w:szCs w:val="18"/>
          <w:lang w:val="en-US"/>
        </w:rPr>
      </w:pPr>
      <w:r w:rsidRPr="003B093F">
        <w:rPr>
          <w:rStyle w:val="FootnoteReference"/>
          <w:sz w:val="18"/>
          <w:szCs w:val="18"/>
        </w:rPr>
        <w:footnoteRef/>
      </w:r>
      <w:r w:rsidRPr="003B093F">
        <w:rPr>
          <w:spacing w:val="-6"/>
          <w:sz w:val="18"/>
          <w:szCs w:val="18"/>
        </w:rPr>
        <w:t xml:space="preserve">Nguyên nhân do thị trường tiêu thụ chậm nên sản xuất cầm chừng, bên cạnh đó, nhà máy xi măng Gia Lai đã chuyển đổi sang sản xuất phân hữu cơ vi sinh và phân vô cơ nên sản lượng xi măng đạt thấp so với kế hoạch. </w:t>
      </w:r>
      <w:bookmarkStart w:id="0" w:name="_GoBack"/>
      <w:bookmarkEnd w:id="0"/>
      <w:r w:rsidRPr="003B093F">
        <w:rPr>
          <w:spacing w:val="-6"/>
          <w:sz w:val="18"/>
          <w:szCs w:val="18"/>
        </w:rPr>
        <w:t xml:space="preserve"> </w:t>
      </w:r>
      <w:r w:rsidRPr="003B093F">
        <w:rPr>
          <w:sz w:val="18"/>
          <w:szCs w:val="18"/>
        </w:rPr>
        <w:t xml:space="preserve"> </w:t>
      </w:r>
    </w:p>
  </w:footnote>
  <w:footnote w:id="5">
    <w:p w:rsidR="005A766C" w:rsidRPr="00760877" w:rsidRDefault="005A766C" w:rsidP="005A766C">
      <w:pPr>
        <w:spacing w:before="60"/>
        <w:ind w:firstLine="720"/>
        <w:jc w:val="both"/>
        <w:rPr>
          <w:spacing w:val="-2"/>
          <w:sz w:val="18"/>
          <w:szCs w:val="18"/>
        </w:rPr>
      </w:pPr>
      <w:r w:rsidRPr="003B093F">
        <w:rPr>
          <w:rStyle w:val="FootnoteReference"/>
          <w:sz w:val="18"/>
          <w:szCs w:val="18"/>
        </w:rPr>
        <w:footnoteRef/>
      </w:r>
      <w:r w:rsidRPr="003B093F">
        <w:rPr>
          <w:sz w:val="18"/>
          <w:szCs w:val="18"/>
        </w:rPr>
        <w:t xml:space="preserve"> </w:t>
      </w:r>
      <w:r w:rsidRPr="003B093F">
        <w:rPr>
          <w:spacing w:val="-2"/>
          <w:sz w:val="18"/>
          <w:szCs w:val="18"/>
        </w:rPr>
        <w:t>2 tháng cuối năm 2016 do ảnh hưởng thời tiết phức tạp, trên địa bàn các huyện phía Đông của tỉnh mưa nhiều, lũ lụt xảy ra trên diện rộng nên đã ảnh hưởng lớn đến công tác thu hoạch mía để phục vụ cho các nhà máy sản xuất đường hoạt động sản xuất đầu niên vụ 2016 – 2017 nên các nhà máy đường đi vào hoạt động niên vụ 2016 – 2017 chậm hơn so với kế hoạch.</w:t>
      </w:r>
      <w:r w:rsidRPr="003B093F">
        <w:rPr>
          <w:spacing w:val="-6"/>
          <w:sz w:val="18"/>
          <w:szCs w:val="18"/>
        </w:rPr>
        <w:t xml:space="preserve"> Nhà máy đường An Khê hoạt động với công suất 18.000 tấn mía cây/ngày chạy không tải ngày 25 tháng 11 năm 2016; Nhà máy đường Ayun Pa – Công ty TNHH MTV Thành Thành Công Gia Lai dự kiến đi vào hoạt động công suất 6.000 tấn mía cây/ngày vào ngày 25/12/2016.</w:t>
      </w:r>
    </w:p>
  </w:footnote>
  <w:footnote w:id="6">
    <w:p w:rsidR="005A766C" w:rsidRPr="003B093F" w:rsidRDefault="005A766C" w:rsidP="005A766C">
      <w:pPr>
        <w:pStyle w:val="FootnoteText"/>
        <w:ind w:firstLine="567"/>
        <w:rPr>
          <w:sz w:val="18"/>
          <w:szCs w:val="18"/>
          <w:lang w:val="en-US"/>
        </w:rPr>
      </w:pPr>
      <w:r w:rsidRPr="003B093F">
        <w:rPr>
          <w:rStyle w:val="FootnoteReference"/>
          <w:sz w:val="18"/>
          <w:szCs w:val="18"/>
        </w:rPr>
        <w:footnoteRef/>
      </w:r>
      <w:r w:rsidRPr="003B093F">
        <w:rPr>
          <w:sz w:val="18"/>
          <w:szCs w:val="18"/>
        </w:rPr>
        <w:t xml:space="preserve"> </w:t>
      </w:r>
      <w:r w:rsidRPr="003B093F">
        <w:rPr>
          <w:spacing w:val="-2"/>
          <w:sz w:val="18"/>
          <w:szCs w:val="18"/>
        </w:rPr>
        <w:t>Do thị trường tiêu thụ chậm nên sản lượng phân vi sinh đạt thấp so với cùng kỳ và đạt thấp so với kế hoạch.</w:t>
      </w:r>
    </w:p>
  </w:footnote>
  <w:footnote w:id="7">
    <w:p w:rsidR="005A766C" w:rsidRPr="003B093F" w:rsidRDefault="005A766C" w:rsidP="005A766C">
      <w:pPr>
        <w:pStyle w:val="FootnoteText"/>
        <w:ind w:firstLine="567"/>
        <w:rPr>
          <w:sz w:val="18"/>
          <w:szCs w:val="18"/>
          <w:lang w:val="en-US"/>
        </w:rPr>
      </w:pPr>
      <w:r w:rsidRPr="003B093F">
        <w:rPr>
          <w:rStyle w:val="FootnoteReference"/>
          <w:sz w:val="18"/>
          <w:szCs w:val="18"/>
        </w:rPr>
        <w:footnoteRef/>
      </w:r>
      <w:r w:rsidRPr="003B093F">
        <w:rPr>
          <w:spacing w:val="-6"/>
          <w:sz w:val="18"/>
          <w:szCs w:val="18"/>
        </w:rPr>
        <w:t xml:space="preserve">Nguyên nhân do thị trường tiêu thụ chậm nên sản xuất cầm chừng, bên cạnh đó, nhà máy xi măng Gia Lai đã chuyển đổi sang sản xuất phân hữu cơ vi sinh và phân vô cơ nên sản lượng xi măng đạt thấp so với kế hoạch.  </w:t>
      </w:r>
      <w:r w:rsidRPr="003B093F">
        <w:rPr>
          <w:sz w:val="18"/>
          <w:szCs w:val="18"/>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E40"/>
    <w:rsid w:val="0035566E"/>
    <w:rsid w:val="005A766C"/>
    <w:rsid w:val="00664E40"/>
    <w:rsid w:val="006902D6"/>
    <w:rsid w:val="00F007A9"/>
    <w:rsid w:val="00F0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en-US" w:eastAsia="en-US" w:bidi="ar-SA"/>
      </w:rPr>
    </w:rPrDefault>
    <w:pPrDefault>
      <w:pPr>
        <w:spacing w:after="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E40"/>
    <w:pPr>
      <w:spacing w:after="0"/>
      <w:jc w:val="left"/>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t,fn"/>
    <w:basedOn w:val="Normal"/>
    <w:link w:val="FootnoteTextChar"/>
    <w:semiHidden/>
    <w:rsid w:val="00664E40"/>
    <w:rPr>
      <w:sz w:val="20"/>
      <w:szCs w:val="20"/>
      <w:lang w:val="vi-VN" w:eastAsia="vi-VN"/>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t Char,fn Char"/>
    <w:basedOn w:val="DefaultParagraphFont"/>
    <w:link w:val="FootnoteText"/>
    <w:rsid w:val="00664E40"/>
    <w:rPr>
      <w:rFonts w:eastAsia="Times New Roman"/>
      <w:sz w:val="20"/>
      <w:szCs w:val="20"/>
      <w:lang w:val="vi-VN" w:eastAsia="vi-VN"/>
    </w:rPr>
  </w:style>
  <w:style w:type="character" w:styleId="FootnoteReference">
    <w:name w:val="footnote reference"/>
    <w:aliases w:val="Footnote,Footnote text,ftref,BearingPoint,16 Point,Superscript 6 Point,fr,Footnote Text1,f,Ref,de nota al pie,Footnote + Arial,10 pt,Black,Footnote Text11"/>
    <w:rsid w:val="00664E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en-US" w:eastAsia="en-US" w:bidi="ar-SA"/>
      </w:rPr>
    </w:rPrDefault>
    <w:pPrDefault>
      <w:pPr>
        <w:spacing w:after="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E40"/>
    <w:pPr>
      <w:spacing w:after="0"/>
      <w:jc w:val="left"/>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t,fn"/>
    <w:basedOn w:val="Normal"/>
    <w:link w:val="FootnoteTextChar"/>
    <w:semiHidden/>
    <w:rsid w:val="00664E40"/>
    <w:rPr>
      <w:sz w:val="20"/>
      <w:szCs w:val="20"/>
      <w:lang w:val="vi-VN" w:eastAsia="vi-VN"/>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t Char,fn Char"/>
    <w:basedOn w:val="DefaultParagraphFont"/>
    <w:link w:val="FootnoteText"/>
    <w:rsid w:val="00664E40"/>
    <w:rPr>
      <w:rFonts w:eastAsia="Times New Roman"/>
      <w:sz w:val="20"/>
      <w:szCs w:val="20"/>
      <w:lang w:val="vi-VN" w:eastAsia="vi-VN"/>
    </w:rPr>
  </w:style>
  <w:style w:type="character" w:styleId="FootnoteReference">
    <w:name w:val="footnote reference"/>
    <w:aliases w:val="Footnote,Footnote text,ftref,BearingPoint,16 Point,Superscript 6 Point,fr,Footnote Text1,f,Ref,de nota al pie,Footnote + Arial,10 pt,Black,Footnote Text11"/>
    <w:rsid w:val="00664E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PXNK</dc:creator>
  <cp:lastModifiedBy>PXNK</cp:lastModifiedBy>
  <cp:revision>3</cp:revision>
  <dcterms:created xsi:type="dcterms:W3CDTF">2017-04-19T03:03:00Z</dcterms:created>
  <dcterms:modified xsi:type="dcterms:W3CDTF">2017-04-19T03:14:00Z</dcterms:modified>
</cp:coreProperties>
</file>