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34" w:type="dxa"/>
        <w:tblLook w:val="01E0"/>
      </w:tblPr>
      <w:tblGrid>
        <w:gridCol w:w="3686"/>
        <w:gridCol w:w="6095"/>
      </w:tblGrid>
      <w:tr w:rsidR="001462E6" w:rsidRPr="00C22BDE" w:rsidTr="00EA7412">
        <w:trPr>
          <w:trHeight w:val="1559"/>
        </w:trPr>
        <w:tc>
          <w:tcPr>
            <w:tcW w:w="3686" w:type="dxa"/>
          </w:tcPr>
          <w:p w:rsidR="001462E6" w:rsidRPr="009C21F4" w:rsidRDefault="001462E6" w:rsidP="00483EE2">
            <w:pPr>
              <w:jc w:val="center"/>
              <w:rPr>
                <w:sz w:val="26"/>
                <w:szCs w:val="26"/>
              </w:rPr>
            </w:pPr>
            <w:r w:rsidRPr="009C21F4">
              <w:rPr>
                <w:sz w:val="26"/>
                <w:szCs w:val="26"/>
              </w:rPr>
              <w:t>UBND TỈNH GIA LAI</w:t>
            </w:r>
          </w:p>
          <w:p w:rsidR="001462E6" w:rsidRPr="009C21F4" w:rsidRDefault="00E13CA2" w:rsidP="00483EE2">
            <w:pPr>
              <w:spacing w:after="120"/>
              <w:jc w:val="center"/>
              <w:rPr>
                <w:b/>
                <w:sz w:val="26"/>
                <w:szCs w:val="26"/>
              </w:rPr>
            </w:pPr>
            <w:r w:rsidRPr="00E13CA2">
              <w:rPr>
                <w:b/>
                <w:noProof/>
                <w:sz w:val="26"/>
                <w:szCs w:val="26"/>
                <w:lang w:val="vi-VN" w:eastAsia="vi-VN"/>
              </w:rPr>
              <w:pict>
                <v:line id="Straight Connector 2" o:spid="_x0000_s1029" style="position:absolute;left:0;text-align:left;z-index:251665408;visibility:visible;mso-wrap-distance-top:-3e-5mm;mso-wrap-distance-bottom:-3e-5mm" from="42.6pt,16.1pt" to="133.6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fb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"/>
              </w:pict>
            </w:r>
            <w:r w:rsidR="001462E6" w:rsidRPr="009C21F4">
              <w:rPr>
                <w:b/>
                <w:noProof/>
                <w:sz w:val="26"/>
                <w:szCs w:val="26"/>
                <w:lang w:eastAsia="vi-VN"/>
              </w:rPr>
              <w:t>SỞ CÔNG THƯƠNG</w:t>
            </w:r>
          </w:p>
          <w:p w:rsidR="001462E6" w:rsidRPr="00C22BDE" w:rsidRDefault="001462E6" w:rsidP="00483EE2">
            <w:pPr>
              <w:spacing w:after="120"/>
              <w:rPr>
                <w:sz w:val="2"/>
                <w:szCs w:val="26"/>
              </w:rPr>
            </w:pPr>
          </w:p>
          <w:p w:rsidR="001462E6" w:rsidRPr="003E3C64" w:rsidRDefault="001462E6" w:rsidP="001462E6">
            <w:pPr>
              <w:spacing w:after="120"/>
              <w:jc w:val="center"/>
              <w:rPr>
                <w:sz w:val="28"/>
                <w:szCs w:val="26"/>
              </w:rPr>
            </w:pPr>
            <w:r>
              <w:rPr>
                <w:sz w:val="28"/>
                <w:szCs w:val="26"/>
              </w:rPr>
              <w:t>Số:      /BC-SCT</w:t>
            </w:r>
          </w:p>
        </w:tc>
        <w:tc>
          <w:tcPr>
            <w:tcW w:w="6095" w:type="dxa"/>
          </w:tcPr>
          <w:p w:rsidR="001462E6" w:rsidRPr="00C22BDE" w:rsidRDefault="001462E6" w:rsidP="00483EE2">
            <w:pPr>
              <w:jc w:val="center"/>
              <w:rPr>
                <w:b/>
                <w:sz w:val="26"/>
                <w:szCs w:val="26"/>
              </w:rPr>
            </w:pPr>
            <w:r w:rsidRPr="00C22BDE">
              <w:rPr>
                <w:b/>
                <w:sz w:val="26"/>
                <w:szCs w:val="26"/>
              </w:rPr>
              <w:t>CỘNG HOÀ XÃ HỘI CHỦ NGHĨA VIỆT NAM</w:t>
            </w:r>
          </w:p>
          <w:p w:rsidR="001462E6" w:rsidRPr="001462E6" w:rsidRDefault="001462E6" w:rsidP="00483EE2">
            <w:pPr>
              <w:jc w:val="center"/>
              <w:rPr>
                <w:sz w:val="28"/>
                <w:szCs w:val="28"/>
              </w:rPr>
            </w:pPr>
            <w:r w:rsidRPr="00C22BDE">
              <w:rPr>
                <w:b/>
                <w:sz w:val="28"/>
                <w:szCs w:val="28"/>
              </w:rPr>
              <w:t>Độc lập – Tự do – Hạnh phúc</w:t>
            </w:r>
          </w:p>
          <w:p w:rsidR="001462E6" w:rsidRPr="00C22BDE" w:rsidRDefault="00E13CA2" w:rsidP="00483EE2">
            <w:pPr>
              <w:jc w:val="center"/>
              <w:rPr>
                <w:sz w:val="18"/>
                <w:szCs w:val="26"/>
              </w:rPr>
            </w:pPr>
            <w:r w:rsidRPr="00E13CA2">
              <w:rPr>
                <w:noProof/>
                <w:sz w:val="22"/>
                <w:szCs w:val="20"/>
                <w:lang w:val="vi-VN" w:eastAsia="vi-VN"/>
              </w:rPr>
              <w:pict>
                <v:line id="Straight Connector 3" o:spid="_x0000_s1030" style="position:absolute;left:0;text-align:left;z-index:251666432;visibility:visible;mso-wrap-distance-top:-3e-5mm;mso-wrap-distance-bottom:-3e-5mm" from="69.15pt,.75pt" to="243.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" strokeweight=".5pt">
                  <v:stroke joinstyle="miter"/>
                  <o:lock v:ext="edit" shapetype="f"/>
                </v:line>
              </w:pict>
            </w:r>
          </w:p>
          <w:p w:rsidR="001462E6" w:rsidRPr="00C22BDE" w:rsidRDefault="001462E6" w:rsidP="00483EE2">
            <w:pPr>
              <w:rPr>
                <w:i/>
                <w:sz w:val="28"/>
                <w:szCs w:val="26"/>
              </w:rPr>
            </w:pPr>
            <w:r>
              <w:rPr>
                <w:i/>
                <w:sz w:val="26"/>
                <w:szCs w:val="26"/>
              </w:rPr>
              <w:t xml:space="preserve">                 </w:t>
            </w:r>
            <w:r w:rsidRPr="00C22BDE">
              <w:rPr>
                <w:i/>
                <w:sz w:val="26"/>
                <w:szCs w:val="26"/>
              </w:rPr>
              <w:t>Gia</w:t>
            </w:r>
            <w:r>
              <w:rPr>
                <w:i/>
                <w:sz w:val="26"/>
                <w:szCs w:val="26"/>
              </w:rPr>
              <w:t xml:space="preserve"> Lai, ngày     tháng  10  năm 2016</w:t>
            </w:r>
          </w:p>
        </w:tc>
      </w:tr>
    </w:tbl>
    <w:p w:rsidR="002F32BD" w:rsidRDefault="002F32BD" w:rsidP="001462E6">
      <w:pPr>
        <w:jc w:val="center"/>
        <w:rPr>
          <w:b/>
          <w:color w:val="000000"/>
          <w:sz w:val="32"/>
          <w:szCs w:val="32"/>
        </w:rPr>
      </w:pPr>
      <w:r w:rsidRPr="00B56564">
        <w:rPr>
          <w:b/>
          <w:color w:val="000000"/>
          <w:sz w:val="32"/>
          <w:szCs w:val="32"/>
        </w:rPr>
        <w:t>BÁO CÁO</w:t>
      </w:r>
    </w:p>
    <w:p w:rsidR="002F32BD" w:rsidRPr="002F32BD" w:rsidRDefault="002F32BD" w:rsidP="002F32BD">
      <w:pPr>
        <w:jc w:val="center"/>
        <w:rPr>
          <w:b/>
          <w:color w:val="000000"/>
          <w:sz w:val="32"/>
          <w:szCs w:val="32"/>
        </w:rPr>
      </w:pPr>
      <w:r w:rsidRPr="002F32BD">
        <w:rPr>
          <w:b/>
          <w:color w:val="000000"/>
          <w:sz w:val="28"/>
          <w:szCs w:val="28"/>
        </w:rPr>
        <w:t xml:space="preserve">HOẠT ĐỘNG CÔNG NGHIỆP VÀ THƯƠNG MẠI THÁNG 10, </w:t>
      </w:r>
    </w:p>
    <w:p w:rsidR="002F32BD" w:rsidRPr="00B56564" w:rsidRDefault="002F32BD" w:rsidP="002F32BD">
      <w:pPr>
        <w:jc w:val="center"/>
        <w:rPr>
          <w:b/>
          <w:color w:val="000000"/>
          <w:sz w:val="28"/>
          <w:szCs w:val="28"/>
        </w:rPr>
      </w:pPr>
      <w:r w:rsidRPr="00B56564">
        <w:rPr>
          <w:b/>
          <w:color w:val="000000"/>
          <w:sz w:val="28"/>
          <w:szCs w:val="28"/>
        </w:rPr>
        <w:t>CHƯƠNG TR</w:t>
      </w:r>
      <w:r>
        <w:rPr>
          <w:b/>
          <w:color w:val="000000"/>
          <w:sz w:val="28"/>
          <w:szCs w:val="28"/>
        </w:rPr>
        <w:t>ÌNH CÔNG TÁC THÁNG 11/2016</w:t>
      </w:r>
    </w:p>
    <w:p w:rsidR="002F32BD" w:rsidRPr="00B56564" w:rsidRDefault="00E13CA2" w:rsidP="002F32BD">
      <w:pPr>
        <w:spacing w:after="120"/>
        <w:ind w:firstLine="720"/>
        <w:rPr>
          <w:b/>
          <w:bCs/>
          <w:color w:val="000000"/>
        </w:rPr>
      </w:pPr>
      <w:r>
        <w:rPr>
          <w:b/>
          <w:bCs/>
          <w:noProof/>
          <w:color w:val="000000"/>
          <w:lang w:eastAsia="ja-JP"/>
        </w:rPr>
        <w:pict>
          <v:line id="_x0000_s1028" style="position:absolute;left:0;text-align:left;z-index:251663360" from="191.55pt,2.35pt" to="312.3pt,2.35pt"/>
        </w:pict>
      </w:r>
    </w:p>
    <w:p w:rsidR="002F32BD" w:rsidRPr="00D82147" w:rsidRDefault="002F32BD" w:rsidP="00C42633">
      <w:pPr>
        <w:spacing w:after="60"/>
        <w:ind w:firstLine="720"/>
        <w:rPr>
          <w:b/>
          <w:bCs/>
          <w:color w:val="000000"/>
          <w:sz w:val="28"/>
          <w:szCs w:val="28"/>
        </w:rPr>
      </w:pPr>
      <w:r w:rsidRPr="00D82147">
        <w:rPr>
          <w:b/>
          <w:bCs/>
          <w:color w:val="000000"/>
          <w:sz w:val="28"/>
          <w:szCs w:val="28"/>
        </w:rPr>
        <w:t>I. KẾT QUẢ HOẠT ĐỘNG</w:t>
      </w:r>
      <w:r w:rsidRPr="00D82147">
        <w:rPr>
          <w:b/>
          <w:color w:val="000000"/>
          <w:sz w:val="28"/>
          <w:szCs w:val="28"/>
        </w:rPr>
        <w:t xml:space="preserve"> THÁNG 10/2016</w:t>
      </w:r>
    </w:p>
    <w:p w:rsidR="002F32BD" w:rsidRDefault="002F32BD" w:rsidP="00C42633">
      <w:pPr>
        <w:spacing w:after="60"/>
        <w:ind w:firstLine="720"/>
        <w:jc w:val="both"/>
        <w:rPr>
          <w:b/>
          <w:bCs/>
          <w:color w:val="000000"/>
          <w:sz w:val="28"/>
          <w:szCs w:val="28"/>
        </w:rPr>
      </w:pPr>
      <w:r w:rsidRPr="00D82147">
        <w:rPr>
          <w:b/>
          <w:bCs/>
          <w:color w:val="000000"/>
          <w:sz w:val="28"/>
          <w:szCs w:val="28"/>
        </w:rPr>
        <w:t>1. Giá trị sản xuất Công nghiệp</w:t>
      </w:r>
    </w:p>
    <w:p w:rsidR="002F32BD" w:rsidRDefault="002F32BD" w:rsidP="00C42633">
      <w:pPr>
        <w:spacing w:after="60"/>
        <w:ind w:firstLine="720"/>
        <w:jc w:val="both"/>
        <w:rPr>
          <w:b/>
          <w:bCs/>
          <w:color w:val="000000"/>
          <w:sz w:val="28"/>
          <w:szCs w:val="28"/>
        </w:rPr>
      </w:pPr>
      <w:r>
        <w:rPr>
          <w:b/>
          <w:bCs/>
          <w:color w:val="000000"/>
          <w:sz w:val="28"/>
          <w:szCs w:val="28"/>
        </w:rPr>
        <w:t>1.1. Giá trị sản xuất công nghiêp</w:t>
      </w:r>
    </w:p>
    <w:p w:rsidR="002F32BD" w:rsidRPr="00D82147" w:rsidRDefault="002F32BD" w:rsidP="00C42633">
      <w:pPr>
        <w:spacing w:after="60"/>
        <w:ind w:firstLine="720"/>
        <w:jc w:val="both"/>
        <w:rPr>
          <w:spacing w:val="-2"/>
          <w:sz w:val="28"/>
          <w:szCs w:val="28"/>
        </w:rPr>
      </w:pPr>
      <w:r w:rsidRPr="00D82147">
        <w:rPr>
          <w:bCs/>
          <w:sz w:val="28"/>
          <w:szCs w:val="28"/>
        </w:rPr>
        <w:t xml:space="preserve">Tổng giá trị sản xuất công nghiệp ước thực hiện tháng 10 đạt </w:t>
      </w:r>
      <w:r w:rsidRPr="00D82147">
        <w:rPr>
          <w:spacing w:val="-2"/>
          <w:sz w:val="28"/>
          <w:szCs w:val="28"/>
        </w:rPr>
        <w:t xml:space="preserve">1.609,33 tỷ đồng, 10 tháng/2016 ước </w:t>
      </w:r>
      <w:r w:rsidRPr="00D82147">
        <w:rPr>
          <w:bCs/>
          <w:sz w:val="28"/>
          <w:szCs w:val="28"/>
        </w:rPr>
        <w:t>đạt 12</w:t>
      </w:r>
      <w:r w:rsidRPr="00D82147">
        <w:rPr>
          <w:spacing w:val="-2"/>
          <w:sz w:val="28"/>
          <w:szCs w:val="28"/>
        </w:rPr>
        <w:t>.717,97 tỷ đồng, tăng 4,55% so với cùng kỳ, đạt 76,35% kế hoạch.</w:t>
      </w:r>
    </w:p>
    <w:p w:rsidR="002F32BD" w:rsidRDefault="002F32BD" w:rsidP="00C42633">
      <w:pPr>
        <w:spacing w:after="60"/>
        <w:ind w:firstLine="720"/>
        <w:jc w:val="both"/>
        <w:rPr>
          <w:b/>
          <w:bCs/>
          <w:color w:val="000000"/>
          <w:sz w:val="28"/>
          <w:szCs w:val="28"/>
        </w:rPr>
      </w:pPr>
      <w:r>
        <w:rPr>
          <w:b/>
          <w:bCs/>
          <w:color w:val="000000"/>
          <w:sz w:val="28"/>
          <w:szCs w:val="28"/>
        </w:rPr>
        <w:t>1.2. Chỉ số sản xuất công nghiệp</w:t>
      </w:r>
    </w:p>
    <w:p w:rsidR="002F32BD" w:rsidRDefault="002F32BD" w:rsidP="00C42633">
      <w:pPr>
        <w:spacing w:after="60"/>
        <w:ind w:firstLine="720"/>
        <w:jc w:val="both"/>
        <w:rPr>
          <w:bCs/>
          <w:sz w:val="28"/>
          <w:szCs w:val="28"/>
        </w:rPr>
      </w:pPr>
      <w:r w:rsidRPr="00D82147">
        <w:rPr>
          <w:bCs/>
          <w:sz w:val="28"/>
          <w:szCs w:val="28"/>
        </w:rPr>
        <w:t>Chỉ số sản xuất ngành công nghiệp ước thực hiện 10 tháng/2016 giảm 3,38% so với cùng kỳ năm 2015. Trong đó: công nghiệp khai khoáng giảm 14,08%; công nghiệp chế biến, chế tạo giảm 17,28% so với cùng kỳ, công nghiệp sản xuất và phân phối điện, khí đốt, nước nóng, hơi nước và điều hòa không khí giảm 6,48%; cung cấp nước, quản lý và xử lý rác thải, nước thải tăng 7,2%.</w:t>
      </w:r>
    </w:p>
    <w:p w:rsidR="002F32BD" w:rsidRPr="008E341C" w:rsidRDefault="002F32BD" w:rsidP="00C42633">
      <w:pPr>
        <w:spacing w:after="60"/>
        <w:ind w:firstLine="720"/>
        <w:jc w:val="both"/>
        <w:rPr>
          <w:bCs/>
          <w:i/>
          <w:sz w:val="28"/>
          <w:szCs w:val="28"/>
        </w:rPr>
      </w:pPr>
      <w:r>
        <w:rPr>
          <w:bCs/>
          <w:sz w:val="28"/>
          <w:szCs w:val="28"/>
        </w:rPr>
        <w:t xml:space="preserve">2. </w:t>
      </w:r>
      <w:r w:rsidRPr="00D82147">
        <w:rPr>
          <w:b/>
          <w:bCs/>
          <w:sz w:val="28"/>
          <w:szCs w:val="28"/>
        </w:rPr>
        <w:t>Tình hình một số nhóm ngành công nghiệp chính</w:t>
      </w:r>
      <w:r>
        <w:rPr>
          <w:b/>
          <w:bCs/>
          <w:sz w:val="28"/>
          <w:szCs w:val="28"/>
        </w:rPr>
        <w:t xml:space="preserve"> </w:t>
      </w:r>
      <w:r>
        <w:rPr>
          <w:bCs/>
          <w:i/>
          <w:sz w:val="28"/>
          <w:szCs w:val="28"/>
        </w:rPr>
        <w:t>(Có biểu mẫu kèm theo)</w:t>
      </w:r>
    </w:p>
    <w:p w:rsidR="002F32BD" w:rsidRPr="00D82147" w:rsidRDefault="002F32BD" w:rsidP="00C42633">
      <w:pPr>
        <w:spacing w:after="60"/>
        <w:ind w:firstLine="720"/>
        <w:jc w:val="both"/>
        <w:rPr>
          <w:bCs/>
          <w:iCs/>
          <w:spacing w:val="10"/>
          <w:sz w:val="28"/>
          <w:szCs w:val="28"/>
        </w:rPr>
      </w:pPr>
      <w:r w:rsidRPr="00D82147">
        <w:rPr>
          <w:b/>
          <w:bCs/>
          <w:iCs/>
          <w:sz w:val="28"/>
          <w:szCs w:val="28"/>
        </w:rPr>
        <w:t xml:space="preserve">Công nghiệp khai khoáng: </w:t>
      </w:r>
      <w:r w:rsidRPr="00D82147">
        <w:rPr>
          <w:bCs/>
          <w:iCs/>
          <w:sz w:val="28"/>
          <w:szCs w:val="28"/>
        </w:rPr>
        <w:t>Ước thực hiện tháng 10 đạt 9,96</w:t>
      </w:r>
      <w:r w:rsidRPr="00D82147">
        <w:rPr>
          <w:sz w:val="28"/>
          <w:szCs w:val="28"/>
        </w:rPr>
        <w:t xml:space="preserve"> tỷ đồng, 10</w:t>
      </w:r>
      <w:r w:rsidRPr="00D82147">
        <w:rPr>
          <w:spacing w:val="-2"/>
          <w:sz w:val="28"/>
          <w:szCs w:val="28"/>
        </w:rPr>
        <w:t xml:space="preserve"> tháng/2016 ước </w:t>
      </w:r>
      <w:r w:rsidRPr="00D82147">
        <w:rPr>
          <w:bCs/>
          <w:sz w:val="28"/>
          <w:szCs w:val="28"/>
        </w:rPr>
        <w:t>đạt</w:t>
      </w:r>
      <w:r w:rsidRPr="00D82147">
        <w:rPr>
          <w:bCs/>
          <w:iCs/>
          <w:sz w:val="28"/>
          <w:szCs w:val="28"/>
        </w:rPr>
        <w:t xml:space="preserve"> 116,49</w:t>
      </w:r>
      <w:r w:rsidRPr="00D82147">
        <w:rPr>
          <w:sz w:val="28"/>
          <w:szCs w:val="28"/>
        </w:rPr>
        <w:t xml:space="preserve"> tỷ đồng, </w:t>
      </w:r>
      <w:r w:rsidRPr="00D82147">
        <w:rPr>
          <w:bCs/>
          <w:iCs/>
          <w:spacing w:val="10"/>
          <w:sz w:val="28"/>
          <w:szCs w:val="28"/>
        </w:rPr>
        <w:t>tăng 12,19% so với cùng kỳ,</w:t>
      </w:r>
      <w:r w:rsidRPr="00D82147">
        <w:rPr>
          <w:sz w:val="28"/>
          <w:szCs w:val="28"/>
        </w:rPr>
        <w:t xml:space="preserve"> đạt 46,04</w:t>
      </w:r>
      <w:r w:rsidRPr="00D82147">
        <w:rPr>
          <w:bCs/>
          <w:iCs/>
          <w:spacing w:val="10"/>
          <w:sz w:val="28"/>
          <w:szCs w:val="28"/>
        </w:rPr>
        <w:t xml:space="preserve">% so với kế hoạch. </w:t>
      </w:r>
    </w:p>
    <w:p w:rsidR="002F32BD" w:rsidRPr="00D82147" w:rsidRDefault="002F32BD" w:rsidP="00C42633">
      <w:pPr>
        <w:spacing w:after="60"/>
        <w:ind w:firstLine="720"/>
        <w:jc w:val="both"/>
        <w:rPr>
          <w:bCs/>
          <w:iCs/>
          <w:spacing w:val="10"/>
          <w:sz w:val="28"/>
          <w:szCs w:val="28"/>
        </w:rPr>
      </w:pPr>
      <w:r w:rsidRPr="00D82147">
        <w:rPr>
          <w:b/>
          <w:bCs/>
          <w:iCs/>
          <w:sz w:val="28"/>
          <w:szCs w:val="28"/>
        </w:rPr>
        <w:t xml:space="preserve">Công nghiệp chế biến, chế tạo: </w:t>
      </w:r>
      <w:r w:rsidRPr="00D82147">
        <w:rPr>
          <w:bCs/>
          <w:iCs/>
          <w:sz w:val="28"/>
          <w:szCs w:val="28"/>
        </w:rPr>
        <w:t xml:space="preserve">Ước thực hiện tháng 10 đạt 1.009,34 </w:t>
      </w:r>
      <w:r w:rsidRPr="00D82147">
        <w:rPr>
          <w:sz w:val="28"/>
          <w:szCs w:val="28"/>
        </w:rPr>
        <w:t>tỷ đồng,</w:t>
      </w:r>
      <w:r w:rsidRPr="00D82147">
        <w:rPr>
          <w:bCs/>
          <w:iCs/>
          <w:spacing w:val="10"/>
          <w:sz w:val="28"/>
          <w:szCs w:val="28"/>
        </w:rPr>
        <w:t xml:space="preserve"> 10 tháng đầu năm ước thực hiện 8.926,12 tỷ đồng, tăng 8,69% so với cùng kỳ, đạt 88,87% kế hoạch. Tình hình một số ngành công nghiệp chế biến chủ yếu như sau: </w:t>
      </w:r>
    </w:p>
    <w:p w:rsidR="002F32BD" w:rsidRPr="00D82147" w:rsidRDefault="002F32BD" w:rsidP="00C42633">
      <w:pPr>
        <w:spacing w:after="60"/>
        <w:ind w:firstLine="720"/>
        <w:jc w:val="both"/>
        <w:rPr>
          <w:spacing w:val="-2"/>
          <w:sz w:val="28"/>
          <w:szCs w:val="28"/>
        </w:rPr>
      </w:pPr>
      <w:r w:rsidRPr="00D82147">
        <w:rPr>
          <w:i/>
          <w:spacing w:val="-2"/>
          <w:sz w:val="28"/>
          <w:szCs w:val="28"/>
        </w:rPr>
        <w:t xml:space="preserve">- Chế biến đường tinh chế: </w:t>
      </w:r>
      <w:r w:rsidR="00735EE0">
        <w:rPr>
          <w:spacing w:val="-2"/>
          <w:sz w:val="28"/>
          <w:szCs w:val="28"/>
        </w:rPr>
        <w:t>Những tháng cuối năm 2015</w:t>
      </w:r>
      <w:r w:rsidRPr="00D82147">
        <w:rPr>
          <w:spacing w:val="-2"/>
          <w:sz w:val="28"/>
          <w:szCs w:val="28"/>
        </w:rPr>
        <w:t xml:space="preserve">, </w:t>
      </w:r>
      <w:r w:rsidRPr="00D82147">
        <w:rPr>
          <w:spacing w:val="-2"/>
          <w:sz w:val="28"/>
          <w:szCs w:val="28"/>
          <w:lang w:val="vi-VN"/>
        </w:rPr>
        <w:t>tình hình thời tiết diễn biến bất lợi, nắng hạn kéo dài</w:t>
      </w:r>
      <w:r w:rsidRPr="00D82147">
        <w:rPr>
          <w:spacing w:val="-2"/>
          <w:sz w:val="28"/>
          <w:szCs w:val="28"/>
        </w:rPr>
        <w:t xml:space="preserve"> nên nguồn nguyên liệu mía phục vụ cho các nhà máy chế biến đường tinh chế</w:t>
      </w:r>
      <w:r w:rsidR="00735EE0">
        <w:rPr>
          <w:spacing w:val="-2"/>
          <w:sz w:val="28"/>
          <w:szCs w:val="28"/>
        </w:rPr>
        <w:t xml:space="preserve"> niên vụ 2015 - 2016</w:t>
      </w:r>
      <w:r w:rsidRPr="00D82147">
        <w:rPr>
          <w:spacing w:val="-2"/>
          <w:sz w:val="28"/>
          <w:szCs w:val="28"/>
        </w:rPr>
        <w:t xml:space="preserve"> giảm so năm trước, do đó sản lượng đường tinh chế 10 tháng đầu năm 2016 </w:t>
      </w:r>
      <w:r w:rsidR="00735EE0">
        <w:rPr>
          <w:spacing w:val="-2"/>
          <w:sz w:val="28"/>
          <w:szCs w:val="28"/>
        </w:rPr>
        <w:t>(sản lượng đầu năm từ tháng 1</w:t>
      </w:r>
      <w:r w:rsidR="00AC2574">
        <w:rPr>
          <w:spacing w:val="-2"/>
          <w:sz w:val="28"/>
          <w:szCs w:val="28"/>
        </w:rPr>
        <w:t>/2016 đến</w:t>
      </w:r>
      <w:r w:rsidR="00735EE0">
        <w:rPr>
          <w:spacing w:val="-2"/>
          <w:sz w:val="28"/>
          <w:szCs w:val="28"/>
        </w:rPr>
        <w:t xml:space="preserve"> tháng 5/2016) </w:t>
      </w:r>
      <w:r w:rsidRPr="00D82147">
        <w:rPr>
          <w:spacing w:val="-2"/>
          <w:sz w:val="28"/>
          <w:szCs w:val="28"/>
        </w:rPr>
        <w:t>đạt thấp so với kế hoạch.</w:t>
      </w:r>
      <w:r w:rsidRPr="00D82147">
        <w:rPr>
          <w:spacing w:val="-6"/>
          <w:sz w:val="28"/>
          <w:szCs w:val="28"/>
        </w:rPr>
        <w:t xml:space="preserve"> Các nhà máy đường dự kiến sẽ đi vào hoạt động sản xuất lại vào đầu tháng 11/2016.</w:t>
      </w:r>
    </w:p>
    <w:p w:rsidR="002F32BD" w:rsidRPr="00D82147" w:rsidRDefault="002F32BD" w:rsidP="00C42633">
      <w:pPr>
        <w:spacing w:after="60"/>
        <w:ind w:firstLine="720"/>
        <w:jc w:val="both"/>
        <w:rPr>
          <w:spacing w:val="-6"/>
          <w:sz w:val="28"/>
          <w:szCs w:val="28"/>
        </w:rPr>
      </w:pPr>
      <w:r w:rsidRPr="00D82147">
        <w:rPr>
          <w:sz w:val="28"/>
          <w:szCs w:val="28"/>
        </w:rPr>
        <w:t xml:space="preserve">Sản lượng đường tinh chế 10 tháng/2016 đạt 135.559 tấn, giảm 22% so với cùng kỳ năm 2015, đạt 54,22% kế hoạch. </w:t>
      </w:r>
    </w:p>
    <w:p w:rsidR="002F32BD" w:rsidRPr="00D82147" w:rsidRDefault="002F32BD" w:rsidP="00C42633">
      <w:pPr>
        <w:spacing w:after="60"/>
        <w:ind w:firstLine="720"/>
        <w:jc w:val="both"/>
        <w:rPr>
          <w:spacing w:val="-2"/>
          <w:sz w:val="28"/>
          <w:szCs w:val="28"/>
        </w:rPr>
      </w:pPr>
      <w:r w:rsidRPr="00D82147">
        <w:rPr>
          <w:i/>
          <w:spacing w:val="-2"/>
          <w:sz w:val="28"/>
          <w:szCs w:val="28"/>
          <w:lang w:val="vi-VN"/>
        </w:rPr>
        <w:t xml:space="preserve">- </w:t>
      </w:r>
      <w:r w:rsidRPr="00D82147">
        <w:rPr>
          <w:i/>
          <w:spacing w:val="-2"/>
          <w:sz w:val="28"/>
          <w:szCs w:val="28"/>
        </w:rPr>
        <w:t>C</w:t>
      </w:r>
      <w:r w:rsidRPr="00D82147">
        <w:rPr>
          <w:i/>
          <w:sz w:val="28"/>
          <w:szCs w:val="28"/>
          <w:lang w:val="vi-VN"/>
        </w:rPr>
        <w:t>hế biến tinh bột sắn</w:t>
      </w:r>
      <w:r w:rsidRPr="00D82147">
        <w:rPr>
          <w:i/>
          <w:sz w:val="28"/>
          <w:szCs w:val="28"/>
        </w:rPr>
        <w:t>:</w:t>
      </w:r>
      <w:r w:rsidRPr="00D82147">
        <w:rPr>
          <w:spacing w:val="-2"/>
          <w:sz w:val="28"/>
          <w:szCs w:val="28"/>
        </w:rPr>
        <w:t xml:space="preserve"> Các nhà máy chế biến tinh bột sắn đã hoàn tất việc bảo trì thiết bị và đi vào hoạt động mùa vụ mới, sản lượng tinh bột sắn tháng 10 ước thực hiện 12.000 tấn, tăng 15,68% so với cùng kỳ, đạt 89,35% so với kế hoạch. </w:t>
      </w:r>
    </w:p>
    <w:p w:rsidR="002F32BD" w:rsidRPr="00D82147" w:rsidRDefault="002F32BD" w:rsidP="00C42633">
      <w:pPr>
        <w:spacing w:after="60"/>
        <w:ind w:firstLine="720"/>
        <w:jc w:val="both"/>
        <w:rPr>
          <w:sz w:val="28"/>
          <w:szCs w:val="28"/>
        </w:rPr>
      </w:pPr>
      <w:r w:rsidRPr="00D82147">
        <w:rPr>
          <w:i/>
          <w:sz w:val="28"/>
          <w:szCs w:val="28"/>
        </w:rPr>
        <w:t xml:space="preserve">- Chè các loại: </w:t>
      </w:r>
      <w:r w:rsidRPr="00D82147">
        <w:rPr>
          <w:sz w:val="28"/>
          <w:szCs w:val="28"/>
        </w:rPr>
        <w:t>Tháng 10 ước thực hiện 255 tấn, 10 tháng đạt 1.261 tấn, giảm 7,64% so với cùng kỳ, đạt 73,3% kế hoạch</w:t>
      </w:r>
      <w:r w:rsidRPr="00D82147">
        <w:rPr>
          <w:i/>
          <w:sz w:val="28"/>
          <w:szCs w:val="28"/>
        </w:rPr>
        <w:t xml:space="preserve">. </w:t>
      </w:r>
      <w:r w:rsidRPr="00D82147">
        <w:rPr>
          <w:sz w:val="28"/>
          <w:szCs w:val="28"/>
        </w:rPr>
        <w:t>Nguyên nhân giảm do 6 tháng đầu năm tình hình nắng hạn kéo dài nên sản lượng chè đạt thấp so với cùng kỳ.</w:t>
      </w:r>
    </w:p>
    <w:p w:rsidR="002F32BD" w:rsidRPr="00D82147" w:rsidRDefault="002F32BD" w:rsidP="00C42633">
      <w:pPr>
        <w:spacing w:after="60"/>
        <w:ind w:firstLine="720"/>
        <w:jc w:val="both"/>
        <w:rPr>
          <w:sz w:val="28"/>
          <w:szCs w:val="28"/>
        </w:rPr>
      </w:pPr>
      <w:r w:rsidRPr="00D82147">
        <w:rPr>
          <w:i/>
          <w:sz w:val="28"/>
          <w:szCs w:val="28"/>
        </w:rPr>
        <w:lastRenderedPageBreak/>
        <w:t xml:space="preserve">- Chế biến sữa: </w:t>
      </w:r>
      <w:r w:rsidRPr="00D82147">
        <w:rPr>
          <w:sz w:val="28"/>
          <w:szCs w:val="28"/>
        </w:rPr>
        <w:t>Nhà máy sữa tươi 100% - Công ty CP dinh dưỡng Nutifood Tây Nguyên tháng 10 ước thực hiện 1.000.000 lít sữa, 10 tháng ước thực hiện 9.300.000 lít sữa, đạt 46,5% so với kế hoạch.</w:t>
      </w:r>
    </w:p>
    <w:p w:rsidR="002F32BD" w:rsidRPr="00D82147" w:rsidRDefault="002F32BD" w:rsidP="00C42633">
      <w:pPr>
        <w:spacing w:after="60"/>
        <w:ind w:firstLine="720"/>
        <w:jc w:val="both"/>
        <w:rPr>
          <w:sz w:val="28"/>
          <w:szCs w:val="28"/>
        </w:rPr>
      </w:pPr>
      <w:r w:rsidRPr="00D82147">
        <w:rPr>
          <w:i/>
          <w:sz w:val="28"/>
          <w:szCs w:val="28"/>
          <w:lang w:val="vi-VN"/>
        </w:rPr>
        <w:t xml:space="preserve">- </w:t>
      </w:r>
      <w:r w:rsidRPr="00D82147">
        <w:rPr>
          <w:i/>
          <w:sz w:val="28"/>
          <w:szCs w:val="28"/>
        </w:rPr>
        <w:t>Đ</w:t>
      </w:r>
      <w:r w:rsidRPr="00D82147">
        <w:rPr>
          <w:i/>
          <w:sz w:val="28"/>
          <w:szCs w:val="28"/>
          <w:lang w:val="vi-VN"/>
        </w:rPr>
        <w:t>á Granít</w:t>
      </w:r>
      <w:r w:rsidRPr="00D82147">
        <w:rPr>
          <w:i/>
          <w:sz w:val="28"/>
          <w:szCs w:val="28"/>
        </w:rPr>
        <w:t xml:space="preserve">: </w:t>
      </w:r>
      <w:r w:rsidRPr="00D82147">
        <w:rPr>
          <w:sz w:val="28"/>
          <w:szCs w:val="28"/>
        </w:rPr>
        <w:t xml:space="preserve">Tháng 10 </w:t>
      </w:r>
      <w:r w:rsidRPr="00D82147">
        <w:rPr>
          <w:sz w:val="28"/>
          <w:szCs w:val="28"/>
          <w:lang w:val="vi-VN"/>
        </w:rPr>
        <w:t xml:space="preserve">ước thực hiện </w:t>
      </w:r>
      <w:r w:rsidRPr="00D82147">
        <w:rPr>
          <w:sz w:val="28"/>
          <w:szCs w:val="28"/>
        </w:rPr>
        <w:t>89.100</w:t>
      </w:r>
      <w:r w:rsidRPr="00D82147">
        <w:rPr>
          <w:sz w:val="28"/>
          <w:szCs w:val="28"/>
          <w:lang w:val="vi-VN"/>
        </w:rPr>
        <w:t xml:space="preserve"> m</w:t>
      </w:r>
      <w:r w:rsidRPr="00D82147">
        <w:rPr>
          <w:sz w:val="28"/>
          <w:szCs w:val="28"/>
          <w:vertAlign w:val="superscript"/>
          <w:lang w:val="vi-VN"/>
        </w:rPr>
        <w:t>2</w:t>
      </w:r>
      <w:r w:rsidRPr="00D82147">
        <w:rPr>
          <w:sz w:val="28"/>
          <w:szCs w:val="28"/>
          <w:lang w:val="vi-VN"/>
        </w:rPr>
        <w:t>,</w:t>
      </w:r>
      <w:r w:rsidRPr="00D82147">
        <w:rPr>
          <w:sz w:val="28"/>
          <w:szCs w:val="28"/>
        </w:rPr>
        <w:t xml:space="preserve"> 10 tháng đầu năm </w:t>
      </w:r>
      <w:r w:rsidRPr="00D82147">
        <w:rPr>
          <w:sz w:val="28"/>
          <w:szCs w:val="28"/>
          <w:lang w:val="vi-VN"/>
        </w:rPr>
        <w:t xml:space="preserve">ước thực hiện </w:t>
      </w:r>
      <w:r w:rsidRPr="00D82147">
        <w:rPr>
          <w:sz w:val="28"/>
          <w:szCs w:val="28"/>
        </w:rPr>
        <w:t>1.039.465</w:t>
      </w:r>
      <w:r w:rsidRPr="00D82147">
        <w:rPr>
          <w:sz w:val="28"/>
          <w:szCs w:val="28"/>
          <w:lang w:val="vi-VN"/>
        </w:rPr>
        <w:t xml:space="preserve"> m</w:t>
      </w:r>
      <w:r w:rsidRPr="00D82147">
        <w:rPr>
          <w:sz w:val="28"/>
          <w:szCs w:val="28"/>
          <w:vertAlign w:val="superscript"/>
          <w:lang w:val="vi-VN"/>
        </w:rPr>
        <w:t>2</w:t>
      </w:r>
      <w:r w:rsidRPr="00D82147">
        <w:rPr>
          <w:sz w:val="28"/>
          <w:szCs w:val="28"/>
          <w:lang w:val="vi-VN"/>
        </w:rPr>
        <w:t xml:space="preserve">, </w:t>
      </w:r>
      <w:r w:rsidRPr="00D82147">
        <w:rPr>
          <w:sz w:val="28"/>
          <w:szCs w:val="28"/>
        </w:rPr>
        <w:t>t</w:t>
      </w:r>
      <w:r w:rsidRPr="00D82147">
        <w:rPr>
          <w:sz w:val="28"/>
          <w:szCs w:val="28"/>
          <w:lang w:val="vi-VN"/>
        </w:rPr>
        <w:t xml:space="preserve">ăng </w:t>
      </w:r>
      <w:r w:rsidRPr="00D82147">
        <w:rPr>
          <w:sz w:val="28"/>
          <w:szCs w:val="28"/>
        </w:rPr>
        <w:t>2,59</w:t>
      </w:r>
      <w:r w:rsidRPr="00D82147">
        <w:rPr>
          <w:sz w:val="28"/>
          <w:szCs w:val="28"/>
          <w:lang w:val="vi-VN"/>
        </w:rPr>
        <w:t>% so với cùng kỳ</w:t>
      </w:r>
      <w:r w:rsidRPr="00D82147">
        <w:rPr>
          <w:sz w:val="28"/>
          <w:szCs w:val="28"/>
        </w:rPr>
        <w:t>,</w:t>
      </w:r>
      <w:r w:rsidRPr="00D82147">
        <w:rPr>
          <w:sz w:val="28"/>
          <w:szCs w:val="28"/>
          <w:lang w:val="vi-VN"/>
        </w:rPr>
        <w:t xml:space="preserve"> đạt </w:t>
      </w:r>
      <w:r w:rsidRPr="00D82147">
        <w:rPr>
          <w:sz w:val="28"/>
          <w:szCs w:val="28"/>
        </w:rPr>
        <w:t xml:space="preserve">82,5% </w:t>
      </w:r>
      <w:r w:rsidRPr="00D82147">
        <w:rPr>
          <w:sz w:val="28"/>
          <w:szCs w:val="28"/>
          <w:lang w:val="vi-VN"/>
        </w:rPr>
        <w:t>kế hoạch</w:t>
      </w:r>
      <w:r w:rsidRPr="00D82147">
        <w:rPr>
          <w:sz w:val="28"/>
          <w:szCs w:val="28"/>
        </w:rPr>
        <w:t>.</w:t>
      </w:r>
    </w:p>
    <w:p w:rsidR="002F32BD" w:rsidRPr="00D82147" w:rsidRDefault="002F32BD" w:rsidP="00C42633">
      <w:pPr>
        <w:spacing w:after="60"/>
        <w:ind w:firstLine="720"/>
        <w:jc w:val="both"/>
        <w:rPr>
          <w:spacing w:val="-6"/>
          <w:sz w:val="28"/>
          <w:szCs w:val="28"/>
        </w:rPr>
      </w:pPr>
      <w:r w:rsidRPr="00D82147">
        <w:rPr>
          <w:i/>
          <w:spacing w:val="-2"/>
          <w:sz w:val="28"/>
          <w:szCs w:val="28"/>
          <w:lang w:val="vi-VN"/>
        </w:rPr>
        <w:t>- Phân vi sinh</w:t>
      </w:r>
      <w:r w:rsidRPr="00D82147">
        <w:rPr>
          <w:i/>
          <w:spacing w:val="-2"/>
          <w:sz w:val="28"/>
          <w:szCs w:val="28"/>
        </w:rPr>
        <w:t>:</w:t>
      </w:r>
      <w:r w:rsidRPr="00D82147">
        <w:rPr>
          <w:spacing w:val="-2"/>
          <w:sz w:val="28"/>
          <w:szCs w:val="28"/>
          <w:lang w:val="vi-VN"/>
        </w:rPr>
        <w:t xml:space="preserve"> </w:t>
      </w:r>
      <w:r w:rsidRPr="00D82147">
        <w:rPr>
          <w:spacing w:val="-2"/>
          <w:sz w:val="28"/>
          <w:szCs w:val="28"/>
        </w:rPr>
        <w:t xml:space="preserve">Do thị trường tiêu thụ chậm nên sản lượng phân vi sinh 10 tháng/2016 giảm mạnh so với cùng kỳ và đạt thấp so với kế hoạch. </w:t>
      </w:r>
      <w:r w:rsidRPr="00D82147">
        <w:rPr>
          <w:sz w:val="28"/>
          <w:szCs w:val="28"/>
        </w:rPr>
        <w:t xml:space="preserve">Tháng 10 </w:t>
      </w:r>
      <w:r w:rsidRPr="00D82147">
        <w:rPr>
          <w:sz w:val="28"/>
          <w:szCs w:val="28"/>
          <w:lang w:val="vi-VN"/>
        </w:rPr>
        <w:t>ước thực hiện</w:t>
      </w:r>
      <w:r w:rsidRPr="00D82147">
        <w:rPr>
          <w:sz w:val="28"/>
          <w:szCs w:val="28"/>
        </w:rPr>
        <w:t xml:space="preserve"> 1.517</w:t>
      </w:r>
      <w:r w:rsidRPr="00D82147">
        <w:rPr>
          <w:sz w:val="28"/>
          <w:szCs w:val="28"/>
          <w:lang w:val="vi-VN"/>
        </w:rPr>
        <w:t xml:space="preserve"> tấn,</w:t>
      </w:r>
      <w:r w:rsidRPr="00D82147">
        <w:rPr>
          <w:spacing w:val="-6"/>
          <w:sz w:val="28"/>
          <w:szCs w:val="28"/>
          <w:lang w:val="vi-VN"/>
        </w:rPr>
        <w:t xml:space="preserve"> </w:t>
      </w:r>
      <w:r w:rsidRPr="00D82147">
        <w:rPr>
          <w:spacing w:val="-6"/>
          <w:sz w:val="28"/>
          <w:szCs w:val="28"/>
        </w:rPr>
        <w:t>10 tháng thực hiện 13.674 tấn, giảm</w:t>
      </w:r>
      <w:r w:rsidRPr="00D82147">
        <w:rPr>
          <w:spacing w:val="-6"/>
          <w:sz w:val="28"/>
          <w:szCs w:val="28"/>
          <w:lang w:val="vi-VN"/>
        </w:rPr>
        <w:t xml:space="preserve"> </w:t>
      </w:r>
      <w:r w:rsidRPr="00D82147">
        <w:rPr>
          <w:spacing w:val="-6"/>
          <w:sz w:val="28"/>
          <w:szCs w:val="28"/>
        </w:rPr>
        <w:t>65,64</w:t>
      </w:r>
      <w:r w:rsidRPr="00D82147">
        <w:rPr>
          <w:spacing w:val="-6"/>
          <w:sz w:val="28"/>
          <w:szCs w:val="28"/>
          <w:lang w:val="vi-VN"/>
        </w:rPr>
        <w:t xml:space="preserve">% </w:t>
      </w:r>
      <w:r w:rsidRPr="00D82147">
        <w:rPr>
          <w:spacing w:val="-6"/>
          <w:sz w:val="28"/>
          <w:szCs w:val="28"/>
        </w:rPr>
        <w:t xml:space="preserve"> </w:t>
      </w:r>
      <w:r w:rsidRPr="00D82147">
        <w:rPr>
          <w:spacing w:val="-6"/>
          <w:sz w:val="28"/>
          <w:szCs w:val="28"/>
          <w:lang w:val="vi-VN"/>
        </w:rPr>
        <w:t>so với cùng kỳ</w:t>
      </w:r>
      <w:r w:rsidRPr="00D82147">
        <w:rPr>
          <w:spacing w:val="-6"/>
          <w:sz w:val="28"/>
          <w:szCs w:val="28"/>
        </w:rPr>
        <w:t>, đạt 17,09%</w:t>
      </w:r>
      <w:r w:rsidRPr="00D82147">
        <w:rPr>
          <w:spacing w:val="-6"/>
          <w:sz w:val="28"/>
          <w:szCs w:val="28"/>
          <w:lang w:val="vi-VN"/>
        </w:rPr>
        <w:t xml:space="preserve"> kế hoạch</w:t>
      </w:r>
      <w:r w:rsidRPr="00D82147">
        <w:rPr>
          <w:sz w:val="28"/>
          <w:szCs w:val="28"/>
          <w:lang w:val="vi-VN"/>
        </w:rPr>
        <w:t>.</w:t>
      </w:r>
    </w:p>
    <w:p w:rsidR="002F32BD" w:rsidRPr="00D82147" w:rsidRDefault="002F32BD" w:rsidP="00C42633">
      <w:pPr>
        <w:spacing w:after="60"/>
        <w:ind w:firstLine="720"/>
        <w:jc w:val="both"/>
        <w:rPr>
          <w:sz w:val="28"/>
          <w:szCs w:val="28"/>
          <w:lang w:val="vi-VN"/>
        </w:rPr>
      </w:pPr>
      <w:r w:rsidRPr="00D82147">
        <w:rPr>
          <w:i/>
          <w:sz w:val="28"/>
          <w:szCs w:val="28"/>
          <w:lang w:val="vi-VN"/>
        </w:rPr>
        <w:t>- Sản phẩm MDF</w:t>
      </w:r>
      <w:r w:rsidRPr="00D82147">
        <w:rPr>
          <w:i/>
          <w:sz w:val="28"/>
          <w:szCs w:val="28"/>
        </w:rPr>
        <w:t>:</w:t>
      </w:r>
      <w:r w:rsidRPr="00D82147">
        <w:rPr>
          <w:sz w:val="28"/>
          <w:szCs w:val="28"/>
          <w:lang w:val="vi-VN"/>
        </w:rPr>
        <w:t xml:space="preserve"> </w:t>
      </w:r>
      <w:r w:rsidRPr="00D82147">
        <w:rPr>
          <w:sz w:val="28"/>
          <w:szCs w:val="28"/>
        </w:rPr>
        <w:t xml:space="preserve">Tháng 10 </w:t>
      </w:r>
      <w:r w:rsidRPr="00D82147">
        <w:rPr>
          <w:sz w:val="28"/>
          <w:szCs w:val="28"/>
          <w:lang w:val="vi-VN"/>
        </w:rPr>
        <w:t xml:space="preserve">ước </w:t>
      </w:r>
      <w:r w:rsidRPr="00D82147">
        <w:rPr>
          <w:sz w:val="28"/>
          <w:szCs w:val="28"/>
        </w:rPr>
        <w:t>thực hiện</w:t>
      </w:r>
      <w:r w:rsidRPr="00D82147">
        <w:rPr>
          <w:sz w:val="28"/>
          <w:szCs w:val="28"/>
          <w:lang w:val="vi-VN"/>
        </w:rPr>
        <w:t xml:space="preserve"> </w:t>
      </w:r>
      <w:r w:rsidRPr="00D82147">
        <w:rPr>
          <w:sz w:val="28"/>
          <w:szCs w:val="28"/>
        </w:rPr>
        <w:t>4</w:t>
      </w:r>
      <w:r w:rsidRPr="00D82147">
        <w:rPr>
          <w:sz w:val="28"/>
          <w:szCs w:val="28"/>
          <w:lang w:val="vi-VN"/>
        </w:rPr>
        <w:t>.</w:t>
      </w:r>
      <w:r w:rsidRPr="00D82147">
        <w:rPr>
          <w:sz w:val="28"/>
          <w:szCs w:val="28"/>
        </w:rPr>
        <w:t>000</w:t>
      </w:r>
      <w:r w:rsidRPr="00D82147">
        <w:rPr>
          <w:sz w:val="28"/>
          <w:szCs w:val="28"/>
          <w:lang w:val="vi-VN"/>
        </w:rPr>
        <w:t xml:space="preserve"> m</w:t>
      </w:r>
      <w:r w:rsidRPr="00D82147">
        <w:rPr>
          <w:sz w:val="28"/>
          <w:szCs w:val="28"/>
          <w:vertAlign w:val="superscript"/>
          <w:lang w:val="vi-VN"/>
        </w:rPr>
        <w:t>3</w:t>
      </w:r>
      <w:r w:rsidRPr="00D82147">
        <w:rPr>
          <w:sz w:val="28"/>
          <w:szCs w:val="28"/>
          <w:lang w:val="vi-VN"/>
        </w:rPr>
        <w:t xml:space="preserve">, </w:t>
      </w:r>
      <w:r w:rsidRPr="00D82147">
        <w:rPr>
          <w:sz w:val="28"/>
          <w:szCs w:val="28"/>
        </w:rPr>
        <w:t>10</w:t>
      </w:r>
      <w:r w:rsidRPr="00D82147">
        <w:rPr>
          <w:spacing w:val="-6"/>
          <w:sz w:val="28"/>
          <w:szCs w:val="28"/>
        </w:rPr>
        <w:t xml:space="preserve"> tháng ước thực hiện</w:t>
      </w:r>
      <w:r w:rsidRPr="00D82147">
        <w:rPr>
          <w:sz w:val="28"/>
          <w:szCs w:val="28"/>
          <w:lang w:val="vi-VN"/>
        </w:rPr>
        <w:t xml:space="preserve"> </w:t>
      </w:r>
      <w:r w:rsidRPr="00D82147">
        <w:rPr>
          <w:sz w:val="28"/>
          <w:szCs w:val="28"/>
        </w:rPr>
        <w:t>28</w:t>
      </w:r>
      <w:r w:rsidRPr="00D82147">
        <w:rPr>
          <w:sz w:val="28"/>
          <w:szCs w:val="28"/>
          <w:lang w:val="vi-VN"/>
        </w:rPr>
        <w:t>.</w:t>
      </w:r>
      <w:r w:rsidRPr="00D82147">
        <w:rPr>
          <w:sz w:val="28"/>
          <w:szCs w:val="28"/>
        </w:rPr>
        <w:t>782</w:t>
      </w:r>
      <w:r w:rsidRPr="00D82147">
        <w:rPr>
          <w:sz w:val="28"/>
          <w:szCs w:val="28"/>
          <w:lang w:val="vi-VN"/>
        </w:rPr>
        <w:t xml:space="preserve"> m</w:t>
      </w:r>
      <w:r w:rsidRPr="00D82147">
        <w:rPr>
          <w:sz w:val="28"/>
          <w:szCs w:val="28"/>
          <w:vertAlign w:val="superscript"/>
          <w:lang w:val="vi-VN"/>
        </w:rPr>
        <w:t>3</w:t>
      </w:r>
      <w:r w:rsidRPr="00D82147">
        <w:rPr>
          <w:sz w:val="28"/>
          <w:szCs w:val="28"/>
          <w:lang w:val="vi-VN"/>
        </w:rPr>
        <w:t xml:space="preserve">, </w:t>
      </w:r>
      <w:r w:rsidRPr="00D82147">
        <w:rPr>
          <w:sz w:val="28"/>
          <w:szCs w:val="28"/>
        </w:rPr>
        <w:t xml:space="preserve">giảm 14,77% </w:t>
      </w:r>
      <w:r w:rsidRPr="00D82147">
        <w:rPr>
          <w:sz w:val="28"/>
          <w:szCs w:val="28"/>
          <w:lang w:val="vi-VN"/>
        </w:rPr>
        <w:t>so với cùng kỳ</w:t>
      </w:r>
      <w:r w:rsidRPr="00D82147">
        <w:rPr>
          <w:sz w:val="28"/>
          <w:szCs w:val="28"/>
        </w:rPr>
        <w:t>,</w:t>
      </w:r>
      <w:r w:rsidRPr="00D82147">
        <w:rPr>
          <w:sz w:val="28"/>
          <w:szCs w:val="28"/>
          <w:vertAlign w:val="superscript"/>
        </w:rPr>
        <w:t xml:space="preserve"> </w:t>
      </w:r>
      <w:r w:rsidRPr="00D82147">
        <w:rPr>
          <w:sz w:val="28"/>
          <w:szCs w:val="28"/>
          <w:lang w:val="vi-VN"/>
        </w:rPr>
        <w:t xml:space="preserve">đạt </w:t>
      </w:r>
      <w:r w:rsidRPr="00D82147">
        <w:rPr>
          <w:sz w:val="28"/>
          <w:szCs w:val="28"/>
        </w:rPr>
        <w:t>53,3%</w:t>
      </w:r>
      <w:r w:rsidRPr="00D82147">
        <w:rPr>
          <w:sz w:val="28"/>
          <w:szCs w:val="28"/>
          <w:lang w:val="vi-VN"/>
        </w:rPr>
        <w:t xml:space="preserve"> kế hoạch.</w:t>
      </w:r>
    </w:p>
    <w:p w:rsidR="002F32BD" w:rsidRPr="00D82147" w:rsidRDefault="002F32BD" w:rsidP="00C42633">
      <w:pPr>
        <w:spacing w:after="60"/>
        <w:ind w:firstLine="720"/>
        <w:jc w:val="both"/>
        <w:rPr>
          <w:spacing w:val="-6"/>
          <w:sz w:val="28"/>
          <w:szCs w:val="28"/>
        </w:rPr>
      </w:pPr>
      <w:r w:rsidRPr="00D82147">
        <w:rPr>
          <w:b/>
          <w:i/>
          <w:spacing w:val="-6"/>
          <w:sz w:val="28"/>
          <w:szCs w:val="28"/>
          <w:lang w:val="vi-VN"/>
        </w:rPr>
        <w:t>-</w:t>
      </w:r>
      <w:r w:rsidRPr="00D82147">
        <w:rPr>
          <w:i/>
          <w:spacing w:val="-6"/>
          <w:sz w:val="28"/>
          <w:szCs w:val="28"/>
          <w:lang w:val="vi-VN"/>
        </w:rPr>
        <w:t xml:space="preserve"> </w:t>
      </w:r>
      <w:r w:rsidRPr="00D82147">
        <w:rPr>
          <w:i/>
          <w:spacing w:val="-6"/>
          <w:sz w:val="28"/>
          <w:szCs w:val="28"/>
        </w:rPr>
        <w:t>Xi măng:</w:t>
      </w:r>
      <w:r w:rsidRPr="00D82147">
        <w:rPr>
          <w:spacing w:val="-6"/>
          <w:sz w:val="28"/>
          <w:szCs w:val="28"/>
        </w:rPr>
        <w:t xml:space="preserve"> 10 tháng ước đạt 3.500 tấn, tăng 1,04% so với cùng kỳ, </w:t>
      </w:r>
      <w:r w:rsidRPr="00D82147">
        <w:rPr>
          <w:spacing w:val="-6"/>
          <w:sz w:val="28"/>
          <w:szCs w:val="28"/>
          <w:lang w:val="vi-VN"/>
        </w:rPr>
        <w:t xml:space="preserve">đạt </w:t>
      </w:r>
      <w:r w:rsidRPr="00D82147">
        <w:rPr>
          <w:spacing w:val="-6"/>
          <w:sz w:val="28"/>
          <w:szCs w:val="28"/>
        </w:rPr>
        <w:t>35</w:t>
      </w:r>
      <w:r w:rsidRPr="00D82147">
        <w:rPr>
          <w:spacing w:val="-6"/>
          <w:sz w:val="28"/>
          <w:szCs w:val="28"/>
          <w:lang w:val="vi-VN"/>
        </w:rPr>
        <w:t>% kế hoạch</w:t>
      </w:r>
      <w:r w:rsidRPr="00D82147">
        <w:rPr>
          <w:spacing w:val="-6"/>
          <w:sz w:val="28"/>
          <w:szCs w:val="28"/>
        </w:rPr>
        <w:t>. Nguyên nhân đạt thấp so với kế hoạch do thị trường tiêu thụ chậm nên sản xuất cầm chừng, bên cạnh đó, nhà máy xi măng Gia Lai đã chuyển đổi sang sản xuất phân hữu cơ vi sinh và phân hóa học nên sản lượng xi măng đạt thấp so với kế hoạch.</w:t>
      </w:r>
      <w:r w:rsidRPr="00D82147">
        <w:rPr>
          <w:spacing w:val="-6"/>
          <w:sz w:val="28"/>
          <w:szCs w:val="28"/>
          <w:lang w:val="vi-VN"/>
        </w:rPr>
        <w:t xml:space="preserve"> </w:t>
      </w:r>
      <w:r w:rsidRPr="00D82147">
        <w:rPr>
          <w:spacing w:val="-6"/>
          <w:sz w:val="28"/>
          <w:szCs w:val="28"/>
        </w:rPr>
        <w:t xml:space="preserve"> </w:t>
      </w:r>
    </w:p>
    <w:p w:rsidR="002F32BD" w:rsidRPr="00D82147" w:rsidRDefault="002F32BD" w:rsidP="00C42633">
      <w:pPr>
        <w:spacing w:after="60"/>
        <w:ind w:firstLine="720"/>
        <w:jc w:val="both"/>
        <w:rPr>
          <w:bCs/>
          <w:sz w:val="28"/>
          <w:szCs w:val="28"/>
        </w:rPr>
      </w:pPr>
      <w:r w:rsidRPr="00D82147">
        <w:rPr>
          <w:b/>
          <w:sz w:val="28"/>
          <w:szCs w:val="28"/>
          <w:lang w:val="vi-VN"/>
        </w:rPr>
        <w:t xml:space="preserve">Công nghiệp sản xuất và phân phối điện, </w:t>
      </w:r>
      <w:r w:rsidRPr="00D82147">
        <w:rPr>
          <w:b/>
          <w:sz w:val="28"/>
          <w:szCs w:val="28"/>
        </w:rPr>
        <w:t>khí đốt</w:t>
      </w:r>
      <w:r w:rsidRPr="00D82147">
        <w:rPr>
          <w:b/>
          <w:sz w:val="28"/>
          <w:szCs w:val="28"/>
          <w:lang w:val="vi-VN"/>
        </w:rPr>
        <w:t xml:space="preserve">: </w:t>
      </w:r>
      <w:r w:rsidRPr="00D82147">
        <w:rPr>
          <w:sz w:val="28"/>
          <w:szCs w:val="28"/>
        </w:rPr>
        <w:t xml:space="preserve">Tuy trong quý III năm 2016 lượng mưa trên địa bàn tỉnh tương đối lớn, nhưng do 6 </w:t>
      </w:r>
      <w:r w:rsidRPr="00D82147">
        <w:rPr>
          <w:spacing w:val="-2"/>
          <w:sz w:val="28"/>
          <w:szCs w:val="28"/>
        </w:rPr>
        <w:t xml:space="preserve">tháng đầu năm, </w:t>
      </w:r>
      <w:r w:rsidRPr="00D82147">
        <w:rPr>
          <w:spacing w:val="-2"/>
          <w:sz w:val="28"/>
          <w:szCs w:val="28"/>
          <w:lang w:val="vi-VN"/>
        </w:rPr>
        <w:t>tình hình thời tiết</w:t>
      </w:r>
      <w:r w:rsidRPr="00D82147">
        <w:rPr>
          <w:spacing w:val="-2"/>
          <w:sz w:val="28"/>
          <w:szCs w:val="28"/>
        </w:rPr>
        <w:t xml:space="preserve"> </w:t>
      </w:r>
      <w:r w:rsidRPr="00D82147">
        <w:rPr>
          <w:spacing w:val="-2"/>
          <w:sz w:val="28"/>
          <w:szCs w:val="28"/>
          <w:lang w:val="vi-VN"/>
        </w:rPr>
        <w:t>diễn biến bất lợi, nắng hạn kéo dài</w:t>
      </w:r>
      <w:r w:rsidRPr="00D82147">
        <w:rPr>
          <w:bCs/>
          <w:spacing w:val="-2"/>
          <w:sz w:val="28"/>
          <w:szCs w:val="28"/>
        </w:rPr>
        <w:t xml:space="preserve">, </w:t>
      </w:r>
      <w:r w:rsidRPr="00D82147">
        <w:rPr>
          <w:spacing w:val="-2"/>
          <w:sz w:val="28"/>
          <w:szCs w:val="28"/>
          <w:lang w:val="vi-VN"/>
        </w:rPr>
        <w:t xml:space="preserve">lưu lượng nước về hồ đạt thấp so với trung bình các năm nên sản lượng điện sản xuất </w:t>
      </w:r>
      <w:r w:rsidRPr="00D82147">
        <w:rPr>
          <w:spacing w:val="-2"/>
          <w:sz w:val="28"/>
          <w:szCs w:val="28"/>
        </w:rPr>
        <w:t xml:space="preserve">trong 10 tháng/2016 vẫn </w:t>
      </w:r>
      <w:r w:rsidRPr="00D82147">
        <w:rPr>
          <w:spacing w:val="-2"/>
          <w:sz w:val="28"/>
          <w:szCs w:val="28"/>
          <w:lang w:val="vi-VN"/>
        </w:rPr>
        <w:t xml:space="preserve">đạt thấp </w:t>
      </w:r>
      <w:r w:rsidRPr="00D82147">
        <w:rPr>
          <w:spacing w:val="-2"/>
          <w:sz w:val="28"/>
          <w:szCs w:val="28"/>
        </w:rPr>
        <w:t xml:space="preserve">so với cùng kỳ và kế hoạch.  </w:t>
      </w:r>
    </w:p>
    <w:p w:rsidR="002F32BD" w:rsidRPr="00D82147" w:rsidRDefault="002F32BD" w:rsidP="00C42633">
      <w:pPr>
        <w:spacing w:after="60"/>
        <w:ind w:firstLine="720"/>
        <w:jc w:val="both"/>
        <w:rPr>
          <w:sz w:val="28"/>
          <w:szCs w:val="28"/>
        </w:rPr>
      </w:pPr>
      <w:r w:rsidRPr="00D82147">
        <w:rPr>
          <w:bCs/>
          <w:iCs/>
          <w:sz w:val="28"/>
          <w:szCs w:val="28"/>
        </w:rPr>
        <w:t xml:space="preserve">Giá trị sản xuất công nghiệp uớc thực hiện tháng 10 đạt 584,06 </w:t>
      </w:r>
      <w:r w:rsidRPr="00D82147">
        <w:rPr>
          <w:sz w:val="28"/>
          <w:szCs w:val="28"/>
        </w:rPr>
        <w:t>tỷ đồng,</w:t>
      </w:r>
      <w:r w:rsidRPr="00D82147">
        <w:rPr>
          <w:bCs/>
          <w:iCs/>
          <w:spacing w:val="10"/>
          <w:sz w:val="28"/>
          <w:szCs w:val="28"/>
        </w:rPr>
        <w:t xml:space="preserve"> 10 tháng năm </w:t>
      </w:r>
      <w:r w:rsidRPr="00D82147">
        <w:rPr>
          <w:spacing w:val="-2"/>
          <w:sz w:val="28"/>
          <w:szCs w:val="28"/>
        </w:rPr>
        <w:t xml:space="preserve">2016 </w:t>
      </w:r>
      <w:r w:rsidRPr="00D82147">
        <w:rPr>
          <w:bCs/>
          <w:iCs/>
          <w:spacing w:val="10"/>
          <w:sz w:val="28"/>
          <w:szCs w:val="28"/>
        </w:rPr>
        <w:t>ước thực hiện 3.630,6 tỷ đồng, giảm 4,58% so với cùng kỳ, đạt 88,09%  kế hoạch</w:t>
      </w:r>
      <w:r w:rsidRPr="00D82147">
        <w:rPr>
          <w:sz w:val="28"/>
          <w:szCs w:val="28"/>
          <w:lang w:val="vi-VN"/>
        </w:rPr>
        <w:t>.</w:t>
      </w:r>
      <w:r w:rsidRPr="00D82147">
        <w:rPr>
          <w:sz w:val="28"/>
          <w:szCs w:val="28"/>
        </w:rPr>
        <w:t xml:space="preserve"> </w:t>
      </w:r>
    </w:p>
    <w:p w:rsidR="002F32BD" w:rsidRPr="00D82147" w:rsidRDefault="002F32BD" w:rsidP="00C42633">
      <w:pPr>
        <w:spacing w:after="60"/>
        <w:ind w:firstLine="720"/>
        <w:jc w:val="both"/>
        <w:rPr>
          <w:sz w:val="28"/>
          <w:szCs w:val="28"/>
          <w:lang w:val="vi-VN"/>
        </w:rPr>
      </w:pPr>
      <w:r w:rsidRPr="00D82147">
        <w:rPr>
          <w:sz w:val="28"/>
          <w:szCs w:val="28"/>
          <w:lang w:val="vi-VN"/>
        </w:rPr>
        <w:t xml:space="preserve">Sản lượng điện sản xuất trên địa bàn </w:t>
      </w:r>
      <w:r w:rsidRPr="00D82147">
        <w:rPr>
          <w:sz w:val="28"/>
          <w:szCs w:val="28"/>
        </w:rPr>
        <w:t xml:space="preserve">tháng 10 </w:t>
      </w:r>
      <w:r w:rsidRPr="00D82147">
        <w:rPr>
          <w:sz w:val="28"/>
          <w:szCs w:val="28"/>
          <w:lang w:val="vi-VN"/>
        </w:rPr>
        <w:t xml:space="preserve">ước đạt </w:t>
      </w:r>
      <w:r w:rsidRPr="00D82147">
        <w:rPr>
          <w:sz w:val="28"/>
          <w:szCs w:val="28"/>
        </w:rPr>
        <w:t>614,7</w:t>
      </w:r>
      <w:r w:rsidRPr="00D82147">
        <w:rPr>
          <w:sz w:val="28"/>
          <w:szCs w:val="28"/>
          <w:lang w:val="vi-VN"/>
        </w:rPr>
        <w:t xml:space="preserve"> triệu KWh,</w:t>
      </w:r>
      <w:r w:rsidRPr="00D82147">
        <w:rPr>
          <w:sz w:val="28"/>
          <w:szCs w:val="28"/>
        </w:rPr>
        <w:t xml:space="preserve"> 10  tháng </w:t>
      </w:r>
      <w:r w:rsidRPr="00D82147">
        <w:rPr>
          <w:sz w:val="28"/>
          <w:szCs w:val="28"/>
          <w:lang w:val="vi-VN"/>
        </w:rPr>
        <w:t xml:space="preserve">ước đạt </w:t>
      </w:r>
      <w:r w:rsidRPr="00D82147">
        <w:rPr>
          <w:sz w:val="28"/>
          <w:szCs w:val="28"/>
        </w:rPr>
        <w:t>3.629,9</w:t>
      </w:r>
      <w:r w:rsidRPr="00D82147">
        <w:rPr>
          <w:sz w:val="28"/>
          <w:szCs w:val="28"/>
          <w:lang w:val="vi-VN"/>
        </w:rPr>
        <w:t xml:space="preserve"> triệu KWh, </w:t>
      </w:r>
      <w:r w:rsidRPr="00D82147">
        <w:rPr>
          <w:sz w:val="28"/>
          <w:szCs w:val="28"/>
        </w:rPr>
        <w:t>giảm 7</w:t>
      </w:r>
      <w:r w:rsidRPr="00D82147">
        <w:rPr>
          <w:sz w:val="28"/>
          <w:szCs w:val="28"/>
          <w:lang w:val="vi-VN"/>
        </w:rPr>
        <w:t>,</w:t>
      </w:r>
      <w:r w:rsidRPr="00D82147">
        <w:rPr>
          <w:sz w:val="28"/>
          <w:szCs w:val="28"/>
        </w:rPr>
        <w:t>92</w:t>
      </w:r>
      <w:r w:rsidRPr="00D82147">
        <w:rPr>
          <w:sz w:val="28"/>
          <w:szCs w:val="28"/>
          <w:lang w:val="vi-VN"/>
        </w:rPr>
        <w:t xml:space="preserve">% so với cùng kỳ, </w:t>
      </w:r>
      <w:r w:rsidRPr="00D82147">
        <w:rPr>
          <w:sz w:val="28"/>
          <w:szCs w:val="28"/>
        </w:rPr>
        <w:t>đạt</w:t>
      </w:r>
      <w:r w:rsidRPr="00D82147">
        <w:rPr>
          <w:sz w:val="28"/>
          <w:szCs w:val="28"/>
          <w:lang w:val="vi-VN"/>
        </w:rPr>
        <w:t xml:space="preserve"> </w:t>
      </w:r>
      <w:r w:rsidRPr="00D82147">
        <w:rPr>
          <w:sz w:val="28"/>
          <w:szCs w:val="28"/>
        </w:rPr>
        <w:t>58,43</w:t>
      </w:r>
      <w:r w:rsidRPr="00D82147">
        <w:rPr>
          <w:sz w:val="28"/>
          <w:szCs w:val="28"/>
          <w:lang w:val="vi-VN"/>
        </w:rPr>
        <w:t xml:space="preserve">% kế hoạch năm. </w:t>
      </w:r>
      <w:r w:rsidRPr="00D82147">
        <w:rPr>
          <w:spacing w:val="-2"/>
          <w:sz w:val="28"/>
          <w:szCs w:val="28"/>
          <w:lang w:val="vi-VN"/>
        </w:rPr>
        <w:t>Trong đó:</w:t>
      </w:r>
    </w:p>
    <w:p w:rsidR="002F32BD" w:rsidRPr="00D82147" w:rsidRDefault="002F32BD" w:rsidP="00C42633">
      <w:pPr>
        <w:spacing w:after="60"/>
        <w:jc w:val="both"/>
        <w:rPr>
          <w:spacing w:val="-2"/>
          <w:sz w:val="28"/>
          <w:szCs w:val="28"/>
          <w:lang w:val="vi-VN"/>
        </w:rPr>
      </w:pPr>
      <w:r w:rsidRPr="00D82147">
        <w:rPr>
          <w:spacing w:val="-2"/>
          <w:sz w:val="28"/>
          <w:szCs w:val="28"/>
          <w:lang w:val="vi-VN"/>
        </w:rPr>
        <w:tab/>
        <w:t xml:space="preserve">- Sản lượng điện sản xuất của quốc doanh trung ương </w:t>
      </w:r>
      <w:r w:rsidRPr="00D82147">
        <w:rPr>
          <w:sz w:val="28"/>
          <w:szCs w:val="28"/>
        </w:rPr>
        <w:t xml:space="preserve">tháng 10 </w:t>
      </w:r>
      <w:r w:rsidRPr="00D82147">
        <w:rPr>
          <w:sz w:val="28"/>
          <w:szCs w:val="28"/>
          <w:lang w:val="vi-VN"/>
        </w:rPr>
        <w:t xml:space="preserve">ước đạt </w:t>
      </w:r>
      <w:r w:rsidRPr="00D82147">
        <w:rPr>
          <w:sz w:val="28"/>
          <w:szCs w:val="28"/>
        </w:rPr>
        <w:t>492</w:t>
      </w:r>
      <w:r w:rsidRPr="00D82147">
        <w:rPr>
          <w:spacing w:val="-2"/>
          <w:sz w:val="28"/>
          <w:szCs w:val="28"/>
        </w:rPr>
        <w:t>,475</w:t>
      </w:r>
      <w:r w:rsidRPr="00D82147">
        <w:rPr>
          <w:sz w:val="28"/>
          <w:szCs w:val="28"/>
          <w:lang w:val="vi-VN"/>
        </w:rPr>
        <w:t xml:space="preserve"> triệu KWh,</w:t>
      </w:r>
      <w:r w:rsidRPr="00D82147">
        <w:rPr>
          <w:sz w:val="28"/>
          <w:szCs w:val="28"/>
        </w:rPr>
        <w:t xml:space="preserve"> 10 tháng </w:t>
      </w:r>
      <w:r w:rsidRPr="00D82147">
        <w:rPr>
          <w:sz w:val="28"/>
          <w:szCs w:val="28"/>
          <w:lang w:val="vi-VN"/>
        </w:rPr>
        <w:t xml:space="preserve">ước đạt </w:t>
      </w:r>
      <w:r w:rsidRPr="00D82147">
        <w:rPr>
          <w:sz w:val="28"/>
          <w:szCs w:val="28"/>
        </w:rPr>
        <w:t>2.940,301</w:t>
      </w:r>
      <w:r w:rsidRPr="00D82147">
        <w:rPr>
          <w:sz w:val="28"/>
          <w:szCs w:val="28"/>
          <w:lang w:val="vi-VN"/>
        </w:rPr>
        <w:t xml:space="preserve"> triệu KWh, </w:t>
      </w:r>
      <w:r w:rsidRPr="00D82147">
        <w:rPr>
          <w:sz w:val="28"/>
          <w:szCs w:val="28"/>
        </w:rPr>
        <w:t>giảm 9,25</w:t>
      </w:r>
      <w:r w:rsidRPr="00D82147">
        <w:rPr>
          <w:sz w:val="28"/>
          <w:szCs w:val="28"/>
          <w:lang w:val="vi-VN"/>
        </w:rPr>
        <w:t>% so với cùng kỳ,</w:t>
      </w:r>
      <w:r w:rsidRPr="00D82147">
        <w:rPr>
          <w:spacing w:val="-2"/>
          <w:sz w:val="28"/>
          <w:szCs w:val="28"/>
          <w:lang w:val="vi-VN"/>
        </w:rPr>
        <w:t xml:space="preserve"> </w:t>
      </w:r>
      <w:r w:rsidRPr="00D82147">
        <w:rPr>
          <w:spacing w:val="-2"/>
          <w:sz w:val="28"/>
          <w:szCs w:val="28"/>
        </w:rPr>
        <w:t>đạt 60,81</w:t>
      </w:r>
      <w:r w:rsidRPr="00D82147">
        <w:rPr>
          <w:spacing w:val="-2"/>
          <w:sz w:val="28"/>
          <w:szCs w:val="28"/>
          <w:lang w:val="vi-VN"/>
        </w:rPr>
        <w:t>%</w:t>
      </w:r>
      <w:r w:rsidRPr="00D82147">
        <w:rPr>
          <w:spacing w:val="-2"/>
          <w:sz w:val="28"/>
          <w:szCs w:val="28"/>
        </w:rPr>
        <w:t xml:space="preserve"> </w:t>
      </w:r>
      <w:r w:rsidRPr="00D82147">
        <w:rPr>
          <w:sz w:val="28"/>
          <w:szCs w:val="28"/>
          <w:lang w:val="vi-VN"/>
        </w:rPr>
        <w:t>kế hoạch.</w:t>
      </w:r>
    </w:p>
    <w:p w:rsidR="002F32BD" w:rsidRPr="00D82147" w:rsidRDefault="002F32BD" w:rsidP="00C42633">
      <w:pPr>
        <w:spacing w:after="60"/>
        <w:ind w:firstLine="720"/>
        <w:jc w:val="both"/>
        <w:rPr>
          <w:spacing w:val="-14"/>
          <w:sz w:val="28"/>
          <w:szCs w:val="28"/>
        </w:rPr>
      </w:pPr>
      <w:r w:rsidRPr="00D82147">
        <w:rPr>
          <w:spacing w:val="-14"/>
          <w:sz w:val="28"/>
          <w:szCs w:val="28"/>
          <w:lang w:val="vi-VN"/>
        </w:rPr>
        <w:t xml:space="preserve">- Sản lượng điện sản xuất của địa phương </w:t>
      </w:r>
      <w:r w:rsidRPr="00D82147">
        <w:rPr>
          <w:sz w:val="28"/>
          <w:szCs w:val="28"/>
        </w:rPr>
        <w:t xml:space="preserve">tháng 10 </w:t>
      </w:r>
      <w:r w:rsidRPr="00D82147">
        <w:rPr>
          <w:sz w:val="28"/>
          <w:szCs w:val="28"/>
          <w:lang w:val="vi-VN"/>
        </w:rPr>
        <w:t xml:space="preserve">ước đạt </w:t>
      </w:r>
      <w:r w:rsidRPr="00D82147">
        <w:rPr>
          <w:sz w:val="28"/>
          <w:szCs w:val="28"/>
        </w:rPr>
        <w:t xml:space="preserve">122,23 </w:t>
      </w:r>
      <w:r w:rsidRPr="00D82147">
        <w:rPr>
          <w:sz w:val="28"/>
          <w:szCs w:val="28"/>
          <w:lang w:val="vi-VN"/>
        </w:rPr>
        <w:t>triệu KWh,</w:t>
      </w:r>
      <w:r w:rsidRPr="00D82147">
        <w:rPr>
          <w:sz w:val="28"/>
          <w:szCs w:val="28"/>
        </w:rPr>
        <w:t xml:space="preserve"> 10 tháng </w:t>
      </w:r>
      <w:r w:rsidRPr="00D82147">
        <w:rPr>
          <w:sz w:val="28"/>
          <w:szCs w:val="28"/>
          <w:lang w:val="vi-VN"/>
        </w:rPr>
        <w:t xml:space="preserve">ước đạt </w:t>
      </w:r>
      <w:r w:rsidRPr="00D82147">
        <w:rPr>
          <w:sz w:val="28"/>
          <w:szCs w:val="28"/>
        </w:rPr>
        <w:t>689,601</w:t>
      </w:r>
      <w:r w:rsidRPr="00D82147">
        <w:rPr>
          <w:sz w:val="28"/>
          <w:szCs w:val="28"/>
          <w:lang w:val="vi-VN"/>
        </w:rPr>
        <w:t xml:space="preserve"> triệu KWh,</w:t>
      </w:r>
      <w:r w:rsidRPr="00D82147">
        <w:rPr>
          <w:spacing w:val="-14"/>
          <w:sz w:val="28"/>
          <w:szCs w:val="28"/>
          <w:lang w:val="vi-VN"/>
        </w:rPr>
        <w:t xml:space="preserve"> </w:t>
      </w:r>
      <w:r w:rsidRPr="00D82147">
        <w:rPr>
          <w:spacing w:val="-14"/>
          <w:sz w:val="28"/>
          <w:szCs w:val="28"/>
        </w:rPr>
        <w:t xml:space="preserve">giảm  1,82%  so với </w:t>
      </w:r>
      <w:r w:rsidRPr="00D82147">
        <w:rPr>
          <w:spacing w:val="-14"/>
          <w:sz w:val="28"/>
          <w:szCs w:val="28"/>
          <w:lang w:val="vi-VN"/>
        </w:rPr>
        <w:t>cùng kỳ</w:t>
      </w:r>
      <w:r w:rsidRPr="00D82147">
        <w:rPr>
          <w:spacing w:val="-14"/>
          <w:sz w:val="28"/>
          <w:szCs w:val="28"/>
        </w:rPr>
        <w:t>, đạt 50,07</w:t>
      </w:r>
      <w:r w:rsidRPr="00D82147">
        <w:rPr>
          <w:spacing w:val="-14"/>
          <w:sz w:val="28"/>
          <w:szCs w:val="28"/>
          <w:lang w:val="vi-VN"/>
        </w:rPr>
        <w:t xml:space="preserve">% </w:t>
      </w:r>
      <w:r w:rsidRPr="00D82147">
        <w:rPr>
          <w:spacing w:val="-14"/>
          <w:sz w:val="28"/>
          <w:szCs w:val="28"/>
        </w:rPr>
        <w:t xml:space="preserve"> </w:t>
      </w:r>
      <w:r w:rsidRPr="00D82147">
        <w:rPr>
          <w:spacing w:val="-14"/>
          <w:sz w:val="28"/>
          <w:szCs w:val="28"/>
          <w:lang w:val="vi-VN"/>
        </w:rPr>
        <w:t>kế hoạch.</w:t>
      </w:r>
    </w:p>
    <w:p w:rsidR="002F32BD" w:rsidRPr="00D82147" w:rsidRDefault="002F32BD" w:rsidP="00C42633">
      <w:pPr>
        <w:spacing w:after="60"/>
        <w:ind w:firstLine="720"/>
        <w:jc w:val="both"/>
        <w:rPr>
          <w:spacing w:val="-14"/>
          <w:sz w:val="28"/>
          <w:szCs w:val="28"/>
        </w:rPr>
      </w:pPr>
      <w:r w:rsidRPr="00D82147">
        <w:rPr>
          <w:b/>
          <w:spacing w:val="-14"/>
          <w:sz w:val="28"/>
          <w:szCs w:val="28"/>
        </w:rPr>
        <w:t>Cung cấp nước, quản lý và xử lý rác thải, nước thải:</w:t>
      </w:r>
      <w:r w:rsidRPr="00D82147">
        <w:rPr>
          <w:spacing w:val="-14"/>
          <w:sz w:val="28"/>
          <w:szCs w:val="28"/>
        </w:rPr>
        <w:t xml:space="preserve"> </w:t>
      </w:r>
      <w:r w:rsidRPr="00D82147">
        <w:rPr>
          <w:bCs/>
          <w:iCs/>
          <w:sz w:val="28"/>
          <w:szCs w:val="28"/>
        </w:rPr>
        <w:t>Ước thực hiện tháng 10 đạt 5,97</w:t>
      </w:r>
      <w:r w:rsidRPr="00D82147">
        <w:rPr>
          <w:sz w:val="28"/>
          <w:szCs w:val="28"/>
        </w:rPr>
        <w:t xml:space="preserve"> tỷ đồng,</w:t>
      </w:r>
      <w:r w:rsidRPr="00D82147">
        <w:rPr>
          <w:bCs/>
          <w:iCs/>
          <w:spacing w:val="10"/>
          <w:sz w:val="28"/>
          <w:szCs w:val="28"/>
        </w:rPr>
        <w:t xml:space="preserve"> 10 tháng ước thực hiện 44,76</w:t>
      </w:r>
      <w:r w:rsidRPr="00D82147">
        <w:rPr>
          <w:sz w:val="28"/>
          <w:szCs w:val="28"/>
        </w:rPr>
        <w:t xml:space="preserve"> tỷ đồng</w:t>
      </w:r>
      <w:r w:rsidRPr="00D82147">
        <w:rPr>
          <w:bCs/>
          <w:iCs/>
          <w:spacing w:val="10"/>
          <w:sz w:val="28"/>
          <w:szCs w:val="28"/>
        </w:rPr>
        <w:t>, tăng 5,19% so với cùng kỳ</w:t>
      </w:r>
      <w:r w:rsidRPr="00D82147">
        <w:rPr>
          <w:sz w:val="28"/>
          <w:szCs w:val="28"/>
        </w:rPr>
        <w:t>,</w:t>
      </w:r>
      <w:r w:rsidRPr="00D82147">
        <w:rPr>
          <w:bCs/>
          <w:iCs/>
          <w:spacing w:val="10"/>
          <w:sz w:val="28"/>
          <w:szCs w:val="28"/>
        </w:rPr>
        <w:t xml:space="preserve"> đạt 63,94% so với kế hoạch.</w:t>
      </w:r>
    </w:p>
    <w:p w:rsidR="002F32BD" w:rsidRPr="00D82147" w:rsidRDefault="002F32BD" w:rsidP="00C42633">
      <w:pPr>
        <w:spacing w:after="60"/>
        <w:ind w:firstLine="720"/>
        <w:jc w:val="both"/>
        <w:rPr>
          <w:color w:val="000000"/>
          <w:sz w:val="28"/>
          <w:szCs w:val="28"/>
        </w:rPr>
      </w:pPr>
      <w:r w:rsidRPr="00D82147">
        <w:rPr>
          <w:b/>
          <w:bCs/>
          <w:color w:val="000000"/>
          <w:sz w:val="28"/>
          <w:szCs w:val="28"/>
          <w:lang w:val="vi-VN"/>
        </w:rPr>
        <w:t xml:space="preserve">2. </w:t>
      </w:r>
      <w:r w:rsidRPr="00D82147">
        <w:rPr>
          <w:b/>
          <w:color w:val="000000"/>
          <w:sz w:val="28"/>
          <w:szCs w:val="28"/>
          <w:lang w:val="vi-VN"/>
        </w:rPr>
        <w:t>Hoạt động thương mại</w:t>
      </w:r>
      <w:r w:rsidRPr="00D82147">
        <w:rPr>
          <w:color w:val="000000"/>
          <w:sz w:val="28"/>
          <w:szCs w:val="28"/>
          <w:lang w:val="vi-VN"/>
        </w:rPr>
        <w:t xml:space="preserve"> </w:t>
      </w:r>
    </w:p>
    <w:p w:rsidR="002F32BD" w:rsidRPr="00D82147" w:rsidRDefault="002F32BD" w:rsidP="00C42633">
      <w:pPr>
        <w:spacing w:after="60"/>
        <w:ind w:firstLine="720"/>
        <w:jc w:val="both"/>
        <w:rPr>
          <w:b/>
          <w:color w:val="000000"/>
          <w:sz w:val="28"/>
          <w:szCs w:val="28"/>
        </w:rPr>
      </w:pPr>
      <w:r w:rsidRPr="00D82147">
        <w:rPr>
          <w:b/>
          <w:color w:val="000000"/>
          <w:sz w:val="28"/>
          <w:szCs w:val="28"/>
        </w:rPr>
        <w:t>2.1. Tình hình thị trường, giá cả</w:t>
      </w:r>
    </w:p>
    <w:p w:rsidR="002F32BD" w:rsidRPr="00D82147" w:rsidRDefault="002F32BD" w:rsidP="00C42633">
      <w:pPr>
        <w:spacing w:after="60"/>
        <w:ind w:firstLine="720"/>
        <w:jc w:val="both"/>
        <w:rPr>
          <w:bCs/>
          <w:sz w:val="28"/>
          <w:szCs w:val="28"/>
        </w:rPr>
      </w:pPr>
      <w:r w:rsidRPr="00D82147">
        <w:rPr>
          <w:bCs/>
          <w:sz w:val="28"/>
          <w:szCs w:val="28"/>
        </w:rPr>
        <w:t xml:space="preserve">Trong tháng 10 thị trường hàng hóa diễn biến tương đối ổn định, không có biến động lớn gây bất ổn thị trường, giá cả nhiều loại hàng hóa, dịch vụ cũng không tăng cao thậm chí biến động giảm do tình hình thời tiết mưa gió. </w:t>
      </w:r>
      <w:r w:rsidRPr="00D82147">
        <w:rPr>
          <w:sz w:val="28"/>
          <w:szCs w:val="28"/>
        </w:rPr>
        <w:t xml:space="preserve">Riêng mặt hàng xăng dầu có tăng giá do tác động của giá xăng dầu thế giới. </w:t>
      </w:r>
    </w:p>
    <w:p w:rsidR="002F32BD" w:rsidRPr="00D82147" w:rsidRDefault="002F32BD" w:rsidP="00C42633">
      <w:pPr>
        <w:spacing w:after="60"/>
        <w:ind w:firstLine="720"/>
        <w:jc w:val="both"/>
        <w:rPr>
          <w:b/>
          <w:sz w:val="28"/>
          <w:szCs w:val="28"/>
        </w:rPr>
      </w:pPr>
      <w:r w:rsidRPr="00D82147">
        <w:rPr>
          <w:b/>
          <w:sz w:val="28"/>
          <w:szCs w:val="28"/>
        </w:rPr>
        <w:t xml:space="preserve">2.2. </w:t>
      </w:r>
      <w:r w:rsidRPr="00D82147">
        <w:rPr>
          <w:b/>
          <w:sz w:val="28"/>
          <w:szCs w:val="28"/>
          <w:lang w:val="vi-VN"/>
        </w:rPr>
        <w:t>Tổng mức bán lẻ hàng hóa và doanh thu dịch vụ</w:t>
      </w:r>
    </w:p>
    <w:p w:rsidR="002F32BD" w:rsidRPr="00D82147" w:rsidRDefault="002F32BD" w:rsidP="00C42633">
      <w:pPr>
        <w:spacing w:after="60"/>
        <w:ind w:firstLine="720"/>
        <w:jc w:val="both"/>
        <w:rPr>
          <w:spacing w:val="-2"/>
          <w:sz w:val="28"/>
          <w:szCs w:val="28"/>
        </w:rPr>
      </w:pPr>
      <w:r w:rsidRPr="00D82147">
        <w:rPr>
          <w:sz w:val="28"/>
          <w:szCs w:val="28"/>
        </w:rPr>
        <w:lastRenderedPageBreak/>
        <w:t>Tổng mức bán lẻ hàng hóa và doanh thu dịch vụ tháng 10/2016 ước đạt  3.839,</w:t>
      </w:r>
      <w:r>
        <w:rPr>
          <w:sz w:val="28"/>
          <w:szCs w:val="28"/>
        </w:rPr>
        <w:t>48</w:t>
      </w:r>
      <w:r w:rsidRPr="00D82147">
        <w:rPr>
          <w:sz w:val="28"/>
          <w:szCs w:val="28"/>
        </w:rPr>
        <w:t xml:space="preserve"> tỷ đồng</w:t>
      </w:r>
      <w:r w:rsidRPr="000C3710">
        <w:rPr>
          <w:sz w:val="28"/>
          <w:szCs w:val="28"/>
        </w:rPr>
        <w:t>, tăng 1,38 % so cùng kỳ tháng trước.</w:t>
      </w:r>
      <w:r w:rsidRPr="00D82147">
        <w:rPr>
          <w:sz w:val="28"/>
          <w:szCs w:val="28"/>
        </w:rPr>
        <w:t xml:space="preserve"> Lũy kế 10 tháng tổng mức</w:t>
      </w:r>
      <w:r>
        <w:rPr>
          <w:sz w:val="28"/>
          <w:szCs w:val="28"/>
        </w:rPr>
        <w:t xml:space="preserve"> </w:t>
      </w:r>
      <w:r w:rsidRPr="00D82147">
        <w:rPr>
          <w:sz w:val="28"/>
          <w:szCs w:val="28"/>
        </w:rPr>
        <w:t xml:space="preserve">bán lẻ hàng hóa và doanh thu dịch vụ ước đạt 37.785,589 tỷ đồng đạt 85,49 % so với kế hoạch và tăng 13,09% so với cùng kỳ; </w:t>
      </w:r>
      <w:r w:rsidRPr="00D82147">
        <w:rPr>
          <w:spacing w:val="-2"/>
          <w:sz w:val="28"/>
          <w:szCs w:val="28"/>
        </w:rPr>
        <w:t xml:space="preserve">Trong đó </w:t>
      </w:r>
      <w:r w:rsidRPr="00D82147">
        <w:rPr>
          <w:sz w:val="28"/>
          <w:szCs w:val="28"/>
        </w:rPr>
        <w:t xml:space="preserve">kinh tế </w:t>
      </w:r>
      <w:r w:rsidRPr="00D82147">
        <w:rPr>
          <w:spacing w:val="-2"/>
          <w:sz w:val="28"/>
          <w:szCs w:val="28"/>
        </w:rPr>
        <w:t>Nhà nước ước đạt 1.927,428 tỷ đồng chiếm tỷ trọng  5,1%,</w:t>
      </w:r>
      <w:r w:rsidRPr="00D82147">
        <w:rPr>
          <w:b/>
          <w:spacing w:val="-2"/>
          <w:sz w:val="28"/>
          <w:szCs w:val="28"/>
        </w:rPr>
        <w:t xml:space="preserve"> </w:t>
      </w:r>
      <w:r w:rsidRPr="00D82147">
        <w:rPr>
          <w:spacing w:val="-2"/>
          <w:sz w:val="28"/>
          <w:szCs w:val="28"/>
        </w:rPr>
        <w:t xml:space="preserve">kinh tế tập thể đạt 5,73 tỷ đồng chiếm tỷ trọng 0,02%, kinh tế cá thể đạt 18.590,294 tỷ đồng chiếm tỷ trọng 49,2%, kinh tế tư nhân đạt 17.262,137 tỷ đồng chiếm tỷ trọng 45,68%. </w:t>
      </w:r>
    </w:p>
    <w:p w:rsidR="002F32BD" w:rsidRPr="00D82147" w:rsidRDefault="002F32BD" w:rsidP="00C42633">
      <w:pPr>
        <w:spacing w:after="60"/>
        <w:ind w:firstLine="748"/>
        <w:jc w:val="both"/>
        <w:rPr>
          <w:b/>
          <w:color w:val="000000"/>
          <w:sz w:val="28"/>
          <w:szCs w:val="28"/>
        </w:rPr>
      </w:pPr>
      <w:r w:rsidRPr="00D82147">
        <w:rPr>
          <w:b/>
          <w:sz w:val="28"/>
          <w:szCs w:val="28"/>
          <w:lang w:val="vi-VN"/>
        </w:rPr>
        <w:t>2.</w:t>
      </w:r>
      <w:r w:rsidRPr="00D82147">
        <w:rPr>
          <w:b/>
          <w:sz w:val="28"/>
          <w:szCs w:val="28"/>
        </w:rPr>
        <w:t>3</w:t>
      </w:r>
      <w:r w:rsidRPr="00D82147">
        <w:rPr>
          <w:b/>
          <w:sz w:val="28"/>
          <w:szCs w:val="28"/>
          <w:lang w:val="vi-VN"/>
        </w:rPr>
        <w:t xml:space="preserve">. </w:t>
      </w:r>
      <w:r w:rsidRPr="00D82147">
        <w:rPr>
          <w:b/>
          <w:color w:val="000000"/>
          <w:sz w:val="28"/>
          <w:szCs w:val="28"/>
          <w:lang w:val="vi-VN"/>
        </w:rPr>
        <w:t>Công tác xuất, nhập khẩu</w:t>
      </w:r>
      <w:r w:rsidRPr="00D82147">
        <w:rPr>
          <w:b/>
          <w:color w:val="000000"/>
          <w:sz w:val="28"/>
          <w:szCs w:val="28"/>
        </w:rPr>
        <w:t xml:space="preserve"> và kinh tế biên mậu</w:t>
      </w:r>
    </w:p>
    <w:p w:rsidR="002F32BD" w:rsidRPr="00D82147" w:rsidRDefault="002F32BD" w:rsidP="00C42633">
      <w:pPr>
        <w:spacing w:after="60"/>
        <w:ind w:firstLine="720"/>
        <w:jc w:val="both"/>
        <w:rPr>
          <w:b/>
          <w:color w:val="000000"/>
          <w:sz w:val="28"/>
          <w:szCs w:val="28"/>
        </w:rPr>
      </w:pPr>
      <w:r w:rsidRPr="00D82147">
        <w:rPr>
          <w:b/>
          <w:color w:val="000000"/>
          <w:sz w:val="28"/>
          <w:szCs w:val="28"/>
        </w:rPr>
        <w:t>2.3.1.  Xuất khẩu</w:t>
      </w:r>
    </w:p>
    <w:p w:rsidR="002F32BD" w:rsidRPr="00D82147" w:rsidRDefault="002F32BD" w:rsidP="00C42633">
      <w:pPr>
        <w:spacing w:after="60"/>
        <w:ind w:firstLine="720"/>
        <w:jc w:val="both"/>
        <w:rPr>
          <w:sz w:val="28"/>
          <w:szCs w:val="28"/>
        </w:rPr>
      </w:pPr>
      <w:r w:rsidRPr="00D82147">
        <w:rPr>
          <w:sz w:val="28"/>
          <w:szCs w:val="28"/>
        </w:rPr>
        <w:t>Kim ngạch xuất khẩu của tỉnh ước thực hiện tháng 10 đạt 45,07 triệu USD, lũy kế 10 tháng đạt 314,79 triệu USD đạt 78,7% kế hoạch, tăng  37,61% so với cùng kỳ. Nguyên nhân chủ yếu do khối lượng hàng hóa xuất khẩu tăng ở hầu hết các mặt hàng chủ lực như: cà phê, cao su, sắn lát. Ngoài ra, mặt hàng tiêu hạt cũng đang được các doanh nghiệp đẩy mạnh xuất khẩu, hiện đạt kim ngạch tương đối lớn gần 30 triệu USD. Giá cà phê xuất khẩu đã có chuyển biến tích cực, giá bình quân đạt 1.736 USD/tấn, Giá thu mua nội địa hiện nay ở mức cao 41.000đ/kg-42.000đ/kg tăng gần 5% so với các tháng trước. Giá cao su xuất khẩu giảm hơn 12% so với cùng kỳ nên mặc dù lượng tăng nhưng giá trị kim ngạch tăng không tương ứng.</w:t>
      </w:r>
    </w:p>
    <w:p w:rsidR="002F32BD" w:rsidRPr="00D82147" w:rsidRDefault="002F32BD" w:rsidP="00C42633">
      <w:pPr>
        <w:spacing w:after="60"/>
        <w:ind w:firstLine="720"/>
        <w:jc w:val="both"/>
        <w:rPr>
          <w:sz w:val="28"/>
          <w:szCs w:val="28"/>
        </w:rPr>
      </w:pPr>
      <w:r w:rsidRPr="00D82147">
        <w:rPr>
          <w:sz w:val="28"/>
          <w:szCs w:val="28"/>
        </w:rPr>
        <w:t>Ước thực hiện các mặt hàng xuất khẩu chủ yếu trong 10 tháng/2016:</w:t>
      </w:r>
    </w:p>
    <w:p w:rsidR="002F32BD" w:rsidRPr="00D82147" w:rsidRDefault="002F32BD" w:rsidP="00C42633">
      <w:pPr>
        <w:spacing w:after="60"/>
        <w:ind w:firstLine="720"/>
        <w:jc w:val="both"/>
        <w:rPr>
          <w:sz w:val="28"/>
          <w:szCs w:val="28"/>
        </w:rPr>
      </w:pPr>
      <w:r w:rsidRPr="00D82147">
        <w:rPr>
          <w:sz w:val="28"/>
          <w:szCs w:val="28"/>
        </w:rPr>
        <w:t>Cà phê: 107.486  tấn/186,6 triệu USD tăng 57,17% về lượng, tăng 48,34% về giá trị; Mủ cao su: 8.847 tấn/11,68 triệu USD, tăng 62,04% về lượng, tăng 41,6% về giá trị; Sắn lát: 94.828 tấn/17,21 triệu USD, tăng hơn 2,5 lần về lượng, tăng hơn 2,1 lần về giá trị; Gỗ tinh chế: 6,78 triệu USD, giảm 30,56% về giá trị; Hàng khác đạt: 92,48 triệu USD, tăng 20,39% so với cùng kỳ.</w:t>
      </w:r>
    </w:p>
    <w:p w:rsidR="002F32BD" w:rsidRPr="00D82147" w:rsidRDefault="002F32BD" w:rsidP="00C42633">
      <w:pPr>
        <w:spacing w:after="60"/>
        <w:ind w:firstLine="720"/>
        <w:jc w:val="both"/>
        <w:rPr>
          <w:sz w:val="28"/>
          <w:szCs w:val="28"/>
        </w:rPr>
      </w:pPr>
      <w:r w:rsidRPr="00D82147">
        <w:rPr>
          <w:b/>
          <w:color w:val="000000"/>
          <w:sz w:val="28"/>
          <w:szCs w:val="28"/>
        </w:rPr>
        <w:t>2.3.2. Nhập khẩu</w:t>
      </w:r>
    </w:p>
    <w:p w:rsidR="002F32BD" w:rsidRPr="00D82147" w:rsidRDefault="002F32BD" w:rsidP="00C42633">
      <w:pPr>
        <w:spacing w:after="60"/>
        <w:ind w:firstLine="720"/>
        <w:jc w:val="both"/>
        <w:rPr>
          <w:sz w:val="28"/>
          <w:szCs w:val="28"/>
        </w:rPr>
      </w:pPr>
      <w:r w:rsidRPr="00D82147">
        <w:rPr>
          <w:sz w:val="28"/>
          <w:szCs w:val="28"/>
        </w:rPr>
        <w:t>Kim ngạch nhập khẩu tháng 10 ước đạt 4,98 triệu USD, 10 tháng đạt 140,53 triệu USD, đạt 96,92% kế hoạch, giảm 4,74 % so với cùng kỳ. Kim ngạch nhập khẩu giảm tập trung vào các mặt hàng nông sản như: sắn lát, hạt điều nhập khẩu qua cửa khẩu quốc tế Lệ Thanh. Nguyên nhân do diện tích đất trồng cây nông nghiệp ngắn ngày của Campuchia ngày càng bị thu hẹp do chuyển đổi cơ cấu cây trồng sang cây công nghiệp dài ngày. Bên cạnh đó diện tích cây công nghiệp đã phát triển ổn định nên không có đất để trồng xen canh cây nông nghiệp ngắn ngày; Giá thu mua nông sản tại thị trường các tỉnh Việt Nam với các tỉnh Campuchia đối diện có sự chênh lệch do chi phí vận chuyển hàng hóa và các chi phí khác, do đó giá thu mua nông sản tại cửa khẩu Lệ Thanh có thời điểm thấp hơn so với các tỉnh khác như các cửa khẩu Hoa Lư/Bình Phước, Mộc Bài/Tây Ninh, nên không kích thích nhập khẩu.</w:t>
      </w:r>
    </w:p>
    <w:p w:rsidR="002F32BD" w:rsidRPr="00D82147" w:rsidRDefault="002F32BD" w:rsidP="00C42633">
      <w:pPr>
        <w:spacing w:after="60"/>
        <w:ind w:firstLine="720"/>
        <w:jc w:val="both"/>
        <w:rPr>
          <w:sz w:val="28"/>
          <w:szCs w:val="28"/>
        </w:rPr>
      </w:pPr>
      <w:r w:rsidRPr="00D82147">
        <w:rPr>
          <w:sz w:val="28"/>
          <w:szCs w:val="28"/>
        </w:rPr>
        <w:t>Ước thực hiện các mặt hàng chủ yếu trong 10 tháng/2016: Sắn lát: 71.200 tấn/ 11,53 triệu USD, giảm 51,27% về lượng, giảm 65,13% về giá trị; Gỗ nguyên liệu 25,64 triệu USD, tăng 5,22% so với cùng kỳ; Hạt điều: 18.540 tấn/ 27,83 triệu USD, giảm 23,07 % về lượng, giảm 8,89% về giá trị; Bò thịt: 54,26 triệu USD, tăng 6,65% so với cùng kỳ.</w:t>
      </w:r>
    </w:p>
    <w:p w:rsidR="002F32BD" w:rsidRPr="00D82147" w:rsidRDefault="002F32BD" w:rsidP="00C42633">
      <w:pPr>
        <w:spacing w:after="60"/>
        <w:ind w:firstLine="720"/>
        <w:jc w:val="both"/>
        <w:rPr>
          <w:b/>
          <w:sz w:val="28"/>
          <w:szCs w:val="28"/>
        </w:rPr>
      </w:pPr>
      <w:r w:rsidRPr="00D82147">
        <w:rPr>
          <w:b/>
          <w:sz w:val="28"/>
          <w:szCs w:val="28"/>
        </w:rPr>
        <w:t xml:space="preserve">2.3.3. Kinh tế biên mậu </w:t>
      </w:r>
    </w:p>
    <w:p w:rsidR="002F32BD" w:rsidRPr="00D82147" w:rsidRDefault="002F32BD" w:rsidP="00C42633">
      <w:pPr>
        <w:tabs>
          <w:tab w:val="left" w:pos="0"/>
        </w:tabs>
        <w:spacing w:after="60"/>
        <w:ind w:firstLine="720"/>
        <w:jc w:val="both"/>
        <w:rPr>
          <w:bCs/>
          <w:sz w:val="28"/>
          <w:szCs w:val="28"/>
        </w:rPr>
      </w:pPr>
      <w:r w:rsidRPr="00D82147">
        <w:rPr>
          <w:bCs/>
          <w:sz w:val="28"/>
          <w:szCs w:val="28"/>
        </w:rPr>
        <w:lastRenderedPageBreak/>
        <w:t xml:space="preserve">Tổng </w:t>
      </w:r>
      <w:r w:rsidRPr="00D82147">
        <w:rPr>
          <w:sz w:val="28"/>
          <w:szCs w:val="28"/>
        </w:rPr>
        <w:t>kim ngạch xuất nhập khẩu qua biên giới ước 10 tháng/2016 đạt 127,42 triệu USD, tăng 6,6% so với cùng kỳ</w:t>
      </w:r>
      <w:r w:rsidRPr="00D82147">
        <w:rPr>
          <w:bCs/>
          <w:sz w:val="28"/>
          <w:szCs w:val="28"/>
        </w:rPr>
        <w:t xml:space="preserve">. Nguyên nhân chủ yếu do kim ngạch nhập khẩu tăng (chủ yếu mặt hàng gỗ). Trong đó: </w:t>
      </w:r>
    </w:p>
    <w:p w:rsidR="002F32BD" w:rsidRPr="00D82147" w:rsidRDefault="002F32BD" w:rsidP="00C42633">
      <w:pPr>
        <w:tabs>
          <w:tab w:val="left" w:pos="0"/>
        </w:tabs>
        <w:spacing w:after="60"/>
        <w:jc w:val="both"/>
        <w:rPr>
          <w:sz w:val="28"/>
          <w:szCs w:val="28"/>
        </w:rPr>
      </w:pPr>
      <w:r w:rsidRPr="00D82147">
        <w:rPr>
          <w:bCs/>
          <w:sz w:val="28"/>
          <w:szCs w:val="28"/>
        </w:rPr>
        <w:tab/>
        <w:t xml:space="preserve">- </w:t>
      </w:r>
      <w:r w:rsidRPr="00D82147">
        <w:rPr>
          <w:sz w:val="28"/>
          <w:szCs w:val="28"/>
        </w:rPr>
        <w:t>Xuất khẩu đạt 35,76 triệu USD (các doanh nghiệp trong tỉnh đạt 32 triệu USD), tăng 5,1% so với cùng kỳ. Một số mặt hàng xuất khẩu chủ yếu: Xăng dầu:</w:t>
      </w:r>
      <w:r w:rsidRPr="002F32BD">
        <w:rPr>
          <w:sz w:val="28"/>
          <w:szCs w:val="28"/>
        </w:rPr>
        <w:t xml:space="preserve"> </w:t>
      </w:r>
      <w:r w:rsidRPr="00D82147">
        <w:rPr>
          <w:sz w:val="28"/>
          <w:szCs w:val="28"/>
        </w:rPr>
        <w:t>18,36 triệu USD, giảm 16,55% so với cùng kỳ; Hàng bách hóa: 1,92 triệu USD giảm 45,15 % so với cùng kỳ; Năng lượng điện: 2,65 triệu USD.</w:t>
      </w:r>
    </w:p>
    <w:p w:rsidR="002F32BD" w:rsidRPr="00D82147" w:rsidRDefault="002F32BD" w:rsidP="00C42633">
      <w:pPr>
        <w:spacing w:after="60"/>
        <w:ind w:firstLine="720"/>
        <w:jc w:val="both"/>
        <w:rPr>
          <w:sz w:val="28"/>
          <w:szCs w:val="28"/>
        </w:rPr>
      </w:pPr>
      <w:r w:rsidRPr="00D82147">
        <w:rPr>
          <w:bCs/>
          <w:sz w:val="28"/>
          <w:szCs w:val="28"/>
        </w:rPr>
        <w:t xml:space="preserve">- Nhập khẩu </w:t>
      </w:r>
      <w:r w:rsidRPr="00D82147">
        <w:rPr>
          <w:sz w:val="28"/>
          <w:szCs w:val="28"/>
        </w:rPr>
        <w:t>đạt 91,66 triệu USD (các doanh nghiệp trong tỉnh đạt 74,13 triệu USD), tăng 7,25% so với cùng kỳ. Các mặt hàng nhập khẩu chủ yếu là: Sắn lát: 88.485 tấn/14,4 triệu USD, giảm 39,44% về lượng, giảm 56,44% về giá trị so với cùng kỳ; Hạt điều: 21.040 tấn/31,06 triệu USD, tăng 1,7% về giá trị; Gỗ nguyên liệu: 35,76 triệu USD, tăng  62,54% so với cùng kỳ.</w:t>
      </w:r>
    </w:p>
    <w:p w:rsidR="002F32BD" w:rsidRPr="00D82147" w:rsidRDefault="002F32BD" w:rsidP="00C42633">
      <w:pPr>
        <w:spacing w:after="60"/>
        <w:ind w:firstLine="720"/>
        <w:jc w:val="both"/>
        <w:rPr>
          <w:b/>
          <w:sz w:val="28"/>
          <w:szCs w:val="28"/>
        </w:rPr>
      </w:pPr>
      <w:r w:rsidRPr="00D82147">
        <w:rPr>
          <w:b/>
          <w:sz w:val="28"/>
          <w:szCs w:val="28"/>
        </w:rPr>
        <w:t>2.5.</w:t>
      </w:r>
      <w:r w:rsidRPr="00D82147">
        <w:rPr>
          <w:sz w:val="28"/>
          <w:szCs w:val="28"/>
        </w:rPr>
        <w:t xml:space="preserve"> </w:t>
      </w:r>
      <w:r w:rsidRPr="00D82147">
        <w:rPr>
          <w:b/>
          <w:sz w:val="28"/>
          <w:szCs w:val="28"/>
        </w:rPr>
        <w:t>Thực hiện cung ứng hàng chính sách</w:t>
      </w:r>
    </w:p>
    <w:p w:rsidR="002F32BD" w:rsidRPr="00D82147" w:rsidRDefault="002F32BD" w:rsidP="00C42633">
      <w:pPr>
        <w:spacing w:after="60"/>
        <w:ind w:firstLine="748"/>
        <w:jc w:val="both"/>
        <w:rPr>
          <w:bCs/>
          <w:iCs/>
          <w:spacing w:val="-4"/>
          <w:sz w:val="28"/>
          <w:szCs w:val="28"/>
        </w:rPr>
      </w:pPr>
      <w:r w:rsidRPr="00D82147">
        <w:rPr>
          <w:b/>
          <w:bCs/>
          <w:iCs/>
          <w:spacing w:val="-4"/>
          <w:sz w:val="28"/>
          <w:szCs w:val="28"/>
        </w:rPr>
        <w:t xml:space="preserve">Hàng cấp không thu tiền: </w:t>
      </w:r>
      <w:r w:rsidRPr="00D82147">
        <w:rPr>
          <w:bCs/>
          <w:iCs/>
          <w:spacing w:val="-4"/>
          <w:sz w:val="28"/>
          <w:szCs w:val="28"/>
        </w:rPr>
        <w:t xml:space="preserve">ước thực hiện 10 tháng  hỗ trợ  18.615,17  </w:t>
      </w:r>
      <w:r w:rsidRPr="00D82147">
        <w:rPr>
          <w:sz w:val="28"/>
          <w:szCs w:val="28"/>
        </w:rPr>
        <w:t>triệu đồng</w:t>
      </w:r>
      <w:r w:rsidRPr="00D82147">
        <w:rPr>
          <w:bCs/>
          <w:iCs/>
          <w:spacing w:val="-4"/>
          <w:sz w:val="28"/>
          <w:szCs w:val="28"/>
        </w:rPr>
        <w:t>, đạt 84,51 % kế hoạch; Bò giống: Lũy kế 10 tháng hỗ trợ 2.000 con bò giống, đạt 100 % kế hoạch; Mu</w:t>
      </w:r>
      <w:r w:rsidRPr="00D82147">
        <w:rPr>
          <w:bCs/>
          <w:iCs/>
          <w:color w:val="000000"/>
          <w:spacing w:val="-4"/>
          <w:sz w:val="28"/>
          <w:szCs w:val="28"/>
        </w:rPr>
        <w:t xml:space="preserve">ối Iốt:  </w:t>
      </w:r>
      <w:r w:rsidRPr="00D82147">
        <w:rPr>
          <w:bCs/>
          <w:iCs/>
          <w:spacing w:val="-4"/>
          <w:sz w:val="28"/>
          <w:szCs w:val="28"/>
        </w:rPr>
        <w:t xml:space="preserve">Lỹ kế 10 </w:t>
      </w:r>
      <w:r w:rsidRPr="00D82147">
        <w:rPr>
          <w:bCs/>
          <w:iCs/>
          <w:color w:val="000000"/>
          <w:spacing w:val="-4"/>
          <w:sz w:val="28"/>
          <w:szCs w:val="28"/>
        </w:rPr>
        <w:t xml:space="preserve">tháng năm 2016  đạt 2.812 </w:t>
      </w:r>
      <w:r w:rsidRPr="00D82147">
        <w:rPr>
          <w:bCs/>
          <w:iCs/>
          <w:spacing w:val="-4"/>
          <w:sz w:val="28"/>
          <w:szCs w:val="28"/>
        </w:rPr>
        <w:t>tấn, đạt 102,93% so với kế hoạch.</w:t>
      </w:r>
    </w:p>
    <w:p w:rsidR="002F32BD" w:rsidRPr="00D82147" w:rsidRDefault="002F32BD" w:rsidP="00C42633">
      <w:pPr>
        <w:spacing w:after="60"/>
        <w:ind w:firstLine="720"/>
        <w:jc w:val="both"/>
        <w:rPr>
          <w:b/>
          <w:color w:val="000000"/>
          <w:sz w:val="28"/>
          <w:szCs w:val="28"/>
          <w:lang w:val="nl-NL"/>
        </w:rPr>
      </w:pPr>
      <w:r w:rsidRPr="00D82147">
        <w:rPr>
          <w:b/>
          <w:color w:val="000000"/>
          <w:sz w:val="28"/>
          <w:szCs w:val="28"/>
          <w:lang w:val="nl-NL"/>
        </w:rPr>
        <w:t xml:space="preserve">3. Công tác khuyến công và xúc tiến thương mại </w:t>
      </w:r>
    </w:p>
    <w:p w:rsidR="002F32BD" w:rsidRPr="00D82147" w:rsidRDefault="002F32BD" w:rsidP="00C42633">
      <w:pPr>
        <w:spacing w:after="60"/>
        <w:ind w:firstLine="720"/>
        <w:jc w:val="both"/>
        <w:rPr>
          <w:b/>
          <w:i/>
          <w:color w:val="000000"/>
          <w:sz w:val="28"/>
          <w:szCs w:val="28"/>
        </w:rPr>
      </w:pPr>
      <w:r w:rsidRPr="00D82147">
        <w:rPr>
          <w:b/>
          <w:i/>
          <w:color w:val="000000"/>
          <w:sz w:val="28"/>
          <w:szCs w:val="28"/>
        </w:rPr>
        <w:t>3.1. Công tác Khuyến công và Tư vấn phát triển công nghiệp</w:t>
      </w:r>
    </w:p>
    <w:p w:rsidR="002F32BD" w:rsidRPr="00D82147" w:rsidRDefault="002F32BD" w:rsidP="00C42633">
      <w:pPr>
        <w:widowControl w:val="0"/>
        <w:autoSpaceDE w:val="0"/>
        <w:autoSpaceDN w:val="0"/>
        <w:adjustRightInd w:val="0"/>
        <w:spacing w:after="60"/>
        <w:ind w:firstLine="709"/>
        <w:jc w:val="both"/>
        <w:rPr>
          <w:bCs/>
          <w:color w:val="000000"/>
          <w:sz w:val="28"/>
          <w:szCs w:val="28"/>
        </w:rPr>
      </w:pPr>
      <w:r w:rsidRPr="00D82147">
        <w:rPr>
          <w:bCs/>
          <w:color w:val="000000"/>
          <w:sz w:val="28"/>
          <w:szCs w:val="28"/>
        </w:rPr>
        <w:t>Tham mưu cho Lãnh đạo Sở tổng hợp văn bản Trình UBND tỉnh Gia Lai ban hành Quyết định về quy chế quản lý, sử dụng mức hỗ trợ cho các hoạt động khuyến công trên địa bàn tỉnh Gia Lai.</w:t>
      </w:r>
    </w:p>
    <w:p w:rsidR="002F32BD" w:rsidRPr="00D82147" w:rsidRDefault="002F32BD" w:rsidP="00C42633">
      <w:pPr>
        <w:pStyle w:val="ListParagraph"/>
        <w:spacing w:after="60"/>
        <w:ind w:left="0" w:firstLine="709"/>
        <w:contextualSpacing w:val="0"/>
        <w:jc w:val="both"/>
        <w:rPr>
          <w:rFonts w:ascii="Times New Roman" w:hAnsi="Times New Roman"/>
          <w:sz w:val="28"/>
          <w:szCs w:val="28"/>
        </w:rPr>
      </w:pPr>
      <w:r w:rsidRPr="00D82147">
        <w:rPr>
          <w:rFonts w:ascii="Times New Roman" w:hAnsi="Times New Roman"/>
          <w:sz w:val="28"/>
          <w:szCs w:val="28"/>
        </w:rPr>
        <w:t>Tổ chức thành công Hội chợ triển lãm Liên kết vùng kinh tế Tây Nguyên - Gia Lai 2016. Hoàn thiện hồ thanh quyết toán kinh phí thực hiện đề án đúng thời gian quy định.</w:t>
      </w:r>
    </w:p>
    <w:p w:rsidR="002F32BD" w:rsidRPr="00D82147" w:rsidRDefault="002F32BD" w:rsidP="00C42633">
      <w:pPr>
        <w:spacing w:after="60"/>
        <w:ind w:firstLine="709"/>
        <w:jc w:val="both"/>
        <w:rPr>
          <w:b/>
          <w:bCs/>
          <w:i/>
          <w:sz w:val="28"/>
          <w:szCs w:val="28"/>
        </w:rPr>
      </w:pPr>
      <w:r w:rsidRPr="00D82147">
        <w:rPr>
          <w:b/>
          <w:bCs/>
          <w:i/>
          <w:sz w:val="28"/>
          <w:szCs w:val="28"/>
        </w:rPr>
        <w:t>3.2. Công tác Xúc tiến thương mại</w:t>
      </w:r>
    </w:p>
    <w:p w:rsidR="002F32BD" w:rsidRPr="00D82147" w:rsidRDefault="002F32BD" w:rsidP="00C42633">
      <w:pPr>
        <w:spacing w:after="60"/>
        <w:ind w:firstLine="720"/>
        <w:jc w:val="both"/>
        <w:rPr>
          <w:sz w:val="28"/>
          <w:szCs w:val="28"/>
        </w:rPr>
      </w:pPr>
      <w:r w:rsidRPr="00D82147">
        <w:rPr>
          <w:sz w:val="28"/>
          <w:szCs w:val="28"/>
        </w:rPr>
        <w:t>Xuất bản  bản tin Công nghiệp và Thương mại tháng 10. Xây dựng chuyên mục Truyền hình Công Thương tháng 10 trên sóng Đài phát thanh truyền hình Gia Lai với  nội dung: Kiểm tra kiểm soát thị trường chống gian lận thương mại; Tình hình hoạt động sản xuất của nhà máy sắn; hoạt động đưa hàng Việt về nông thôn.</w:t>
      </w:r>
    </w:p>
    <w:p w:rsidR="002F32BD" w:rsidRPr="00D82147" w:rsidRDefault="002F32BD" w:rsidP="00C42633">
      <w:pPr>
        <w:spacing w:after="60"/>
        <w:ind w:firstLine="720"/>
        <w:jc w:val="both"/>
        <w:rPr>
          <w:sz w:val="28"/>
          <w:szCs w:val="28"/>
        </w:rPr>
      </w:pPr>
      <w:r w:rsidRPr="00D82147">
        <w:rPr>
          <w:sz w:val="28"/>
          <w:szCs w:val="28"/>
        </w:rPr>
        <w:t>Mời gọi các doanh nghiệp tham gia hội chợ triển lãm công nghiệp, thực phẩm tại thành phố Hồ Chí Minh vào tháng 11/2016; Hội nghị kết nối giao thương với Hàn Quốc tại Trung tâm hội nghị triển lãm tỉnh Bà Rịa Vũng Tàu tháng 11/2016; tham gia Hội nghị kết nối cung cầu tại TP. Đà Nẵng; Làm việc với các đơn vị liên quan của tỉnh Ratanakiri chuẩn bị tổ chức phiên chợ hàng Việt tại thành phố Ban Lung- Ratanakiri– Vương quốc Campuchia. Tiếp tục mời gọi doanh nghiệp tham gia phiên chợ hàng Việt tại Campuchia và xây dựng kế hoạch chi tiết thực hiện chương trình; Tổ chức phiên chợ hàng việt về nông thôn tại xã Ia Kênh-Tp.Pleiku, Gia Lai từ ngày 27-29/10/2016; Mời gọi các doanh nghiệp trong tỉnh tham gia Hội chợ triển lãm thương mại khu vực miền Trung-Tây nguyên Gia Lai 2016.</w:t>
      </w:r>
    </w:p>
    <w:p w:rsidR="002F32BD" w:rsidRPr="00D82147" w:rsidRDefault="002F32BD" w:rsidP="00C42633">
      <w:pPr>
        <w:spacing w:after="60"/>
        <w:ind w:firstLine="720"/>
        <w:jc w:val="both"/>
        <w:rPr>
          <w:sz w:val="28"/>
          <w:szCs w:val="28"/>
        </w:rPr>
      </w:pPr>
      <w:r w:rsidRPr="00D82147">
        <w:rPr>
          <w:sz w:val="28"/>
          <w:szCs w:val="28"/>
        </w:rPr>
        <w:t xml:space="preserve">Cung cấp các thông tin về các lĩnh vực Công nghiệp, Thương mại, Xuất -nhập khẩu, giá cả thị trường tin trong nước, tin Quốc tế và các thông tin địa phương lên Website của Trung tâm qua trang thông tin điện tử </w:t>
      </w:r>
      <w:hyperlink r:id="rId7" w:history="1">
        <w:r w:rsidRPr="00D82147">
          <w:rPr>
            <w:color w:val="0000FF"/>
            <w:sz w:val="28"/>
            <w:szCs w:val="28"/>
            <w:u w:val="single"/>
          </w:rPr>
          <w:t>tipcgialai.vn</w:t>
        </w:r>
      </w:hyperlink>
      <w:r w:rsidRPr="00D82147">
        <w:rPr>
          <w:sz w:val="28"/>
          <w:szCs w:val="28"/>
        </w:rPr>
        <w:t>.</w:t>
      </w:r>
    </w:p>
    <w:p w:rsidR="002F32BD" w:rsidRPr="00D82147" w:rsidRDefault="002F32BD" w:rsidP="00C42633">
      <w:pPr>
        <w:spacing w:after="60"/>
        <w:ind w:firstLine="561"/>
        <w:jc w:val="both"/>
        <w:rPr>
          <w:b/>
          <w:sz w:val="28"/>
          <w:szCs w:val="28"/>
          <w:lang w:val="nl-NL"/>
        </w:rPr>
      </w:pPr>
      <w:r w:rsidRPr="00D82147">
        <w:rPr>
          <w:b/>
          <w:sz w:val="28"/>
          <w:szCs w:val="28"/>
          <w:lang w:val="nl-NL"/>
        </w:rPr>
        <w:lastRenderedPageBreak/>
        <w:t xml:space="preserve">  4. Công tác quản lý thị trường </w:t>
      </w:r>
    </w:p>
    <w:p w:rsidR="002F32BD" w:rsidRPr="00D82147" w:rsidRDefault="002F32BD" w:rsidP="00C42633">
      <w:pPr>
        <w:spacing w:after="60"/>
        <w:ind w:firstLine="720"/>
        <w:jc w:val="both"/>
        <w:rPr>
          <w:sz w:val="28"/>
          <w:szCs w:val="28"/>
        </w:rPr>
      </w:pPr>
      <w:r w:rsidRPr="00D82147">
        <w:rPr>
          <w:sz w:val="28"/>
          <w:szCs w:val="28"/>
        </w:rPr>
        <w:t>Tình hình thị trường trong tháng 10 tại tỉnh Gia Lai tương đối ổn định. Giá cả các mặt hàng tiêu dùng thiết yếu không biến động nhiều, riêng giá xăng điều chỉnh tăng 2 lần cũng phần nào ảnh hưởng đến hoạt động sản xuất kinh doanh. Hàng hóa cung cấp trên thị trường có nguồn gốc trong nước là chủ yếu. Hàng ngoại nhập phần lớn có hóa đơn, chứng từ đầy đủ đã đáp ứng đủ nhu cầu người</w:t>
      </w:r>
      <w:r>
        <w:rPr>
          <w:sz w:val="28"/>
          <w:szCs w:val="28"/>
        </w:rPr>
        <w:t xml:space="preserve"> </w:t>
      </w:r>
      <w:r w:rsidRPr="00D82147">
        <w:rPr>
          <w:sz w:val="28"/>
          <w:szCs w:val="28"/>
        </w:rPr>
        <w:t>tiêu dùng. Các cơ sở kinh doanh vẫn còn tình trạng vi phạm quy định về nhãn hàng hóa. Các hành vi vi phạm về hàng cấm, hàng lậu, niêm yết giá, an toàn thực phẩm và các hành vi vi phạm khác diễn ra ở mức độ nhỏ và ít.</w:t>
      </w:r>
    </w:p>
    <w:p w:rsidR="002F32BD" w:rsidRPr="00D82147" w:rsidRDefault="002F32BD" w:rsidP="00C42633">
      <w:pPr>
        <w:spacing w:after="60"/>
        <w:ind w:firstLine="720"/>
        <w:jc w:val="both"/>
        <w:rPr>
          <w:sz w:val="28"/>
          <w:szCs w:val="28"/>
        </w:rPr>
      </w:pPr>
      <w:r w:rsidRPr="00D82147">
        <w:rPr>
          <w:sz w:val="28"/>
          <w:szCs w:val="28"/>
        </w:rPr>
        <w:t>Tổng số vụ kiểm tra trong tháng 10/2016 là 206 vụ,</w:t>
      </w:r>
      <w:r>
        <w:rPr>
          <w:sz w:val="28"/>
          <w:szCs w:val="28"/>
        </w:rPr>
        <w:t xml:space="preserve"> số vụ vi phạm 70 vụ, tổng số tiền nộp ngân sách nhà nước: 273.025.000 đồng</w:t>
      </w:r>
      <w:r w:rsidRPr="00D82147">
        <w:rPr>
          <w:sz w:val="28"/>
          <w:szCs w:val="28"/>
        </w:rPr>
        <w:t xml:space="preserve">. Lũy kế 10 tháng đầu năm, lực lượng Quản lý thị trường đã kiểm tra 2.900 vụ; trong đó số vụ vi phạm 1370 vụ; tổng số tiền nộp ngân sách nhà nước: 6.061.234.000 đồng. </w:t>
      </w:r>
    </w:p>
    <w:p w:rsidR="002F32BD" w:rsidRPr="00D82147" w:rsidRDefault="002F32BD" w:rsidP="00C42633">
      <w:pPr>
        <w:spacing w:after="60"/>
        <w:ind w:firstLine="720"/>
        <w:jc w:val="both"/>
        <w:rPr>
          <w:sz w:val="28"/>
          <w:szCs w:val="28"/>
        </w:rPr>
      </w:pPr>
      <w:r w:rsidRPr="00D82147">
        <w:rPr>
          <w:sz w:val="28"/>
          <w:szCs w:val="28"/>
        </w:rPr>
        <w:t xml:space="preserve">Tham gia trực 24/24 tại các trạm chống dịch của tỉnh; tham gia trực trạm kiểm tra lâm, khoáng sản của tỉnh tại xã Song An (thị xã An Khê); tham gia trực tại 2 trạm chốt chặn lâm sản của tỉnh tại xã Ia Grái (huyện Ia Grai) và xã Ia Gar (huyện Chư Prông). - Cử lực lượng tham gia đoàn liên ngành hành nghề y dược trên địa bàn huyện Chư Sê. Kết quả, tổng số vụ kiểm tra là 23 vụ, vi phạm 11 vụ, tổng số tiền thu phạt là: 17.600.000 đồng. Cử lực lượng tham gia các đoàn kiểm tra liên ngành về y dược, an toàn thực phẩm, phân bón, thuốc bảo vệ thực vật, giống cây trông, chống thất thu thuế trên địa bàn tỉnh. </w:t>
      </w:r>
    </w:p>
    <w:p w:rsidR="002F32BD" w:rsidRPr="00D82147" w:rsidRDefault="002F32BD" w:rsidP="00C42633">
      <w:pPr>
        <w:spacing w:after="60"/>
        <w:ind w:firstLine="567"/>
        <w:jc w:val="both"/>
        <w:rPr>
          <w:b/>
          <w:sz w:val="28"/>
          <w:szCs w:val="28"/>
          <w:lang w:val="nl-NL"/>
        </w:rPr>
      </w:pPr>
      <w:r w:rsidRPr="00D82147">
        <w:rPr>
          <w:b/>
          <w:sz w:val="28"/>
          <w:szCs w:val="28"/>
          <w:lang w:val="nl-NL"/>
        </w:rPr>
        <w:t xml:space="preserve">5. Công tác thanh tra, kiểm tra, giải quyết khiếu nại tố cáo </w:t>
      </w:r>
    </w:p>
    <w:p w:rsidR="002F32BD" w:rsidRPr="00B16558" w:rsidRDefault="002F32BD" w:rsidP="00C42633">
      <w:pPr>
        <w:shd w:val="clear" w:color="auto" w:fill="FFFFFF"/>
        <w:spacing w:after="60"/>
        <w:ind w:firstLine="561"/>
        <w:jc w:val="both"/>
        <w:rPr>
          <w:color w:val="000000"/>
          <w:spacing w:val="6"/>
          <w:sz w:val="28"/>
          <w:szCs w:val="28"/>
        </w:rPr>
      </w:pPr>
      <w:r w:rsidRPr="00D82147">
        <w:rPr>
          <w:color w:val="000000"/>
          <w:spacing w:val="6"/>
          <w:sz w:val="28"/>
          <w:szCs w:val="28"/>
        </w:rPr>
        <w:t>Thực hiện 01 cuộc thanh tra tại 04 đơn vị hoạt động kinh doanh xăng dầu trên địa bàn tỉnh Gia Lai; từ ngày 27/9/2016 đến ngày 06/10/2016. Hiện nay, Đoàn Thanh tra đang dự thảo báo cáo kết quả và kết luận thanh tra theo quy định. B</w:t>
      </w:r>
      <w:r w:rsidRPr="00D82147">
        <w:rPr>
          <w:sz w:val="28"/>
          <w:szCs w:val="28"/>
        </w:rPr>
        <w:t>áo cáo công tác thanh tra, giải quyết khiếu nại, tố cáo và phòng, chống tham nhũng tháng 10/2016 theo quy định</w:t>
      </w:r>
      <w:r>
        <w:rPr>
          <w:sz w:val="28"/>
          <w:szCs w:val="28"/>
        </w:rPr>
        <w:t xml:space="preserve">; </w:t>
      </w:r>
      <w:r w:rsidRPr="00D82147">
        <w:rPr>
          <w:sz w:val="28"/>
          <w:szCs w:val="28"/>
        </w:rPr>
        <w:t xml:space="preserve">Duy trì công tác tiếp công dân thường xuyên, thực hiện công tác về phòng, chống tham nhũng theo quy định. </w:t>
      </w:r>
    </w:p>
    <w:p w:rsidR="002F32BD" w:rsidRPr="00D82147" w:rsidRDefault="002F32BD" w:rsidP="00C42633">
      <w:pPr>
        <w:spacing w:after="60"/>
        <w:ind w:firstLine="720"/>
        <w:jc w:val="both"/>
        <w:rPr>
          <w:b/>
          <w:spacing w:val="-2"/>
          <w:sz w:val="28"/>
          <w:szCs w:val="28"/>
          <w:lang w:val="nl-NL"/>
        </w:rPr>
      </w:pPr>
      <w:r w:rsidRPr="00D82147">
        <w:rPr>
          <w:b/>
          <w:spacing w:val="-2"/>
          <w:sz w:val="28"/>
          <w:szCs w:val="28"/>
          <w:lang w:val="nl-NL"/>
        </w:rPr>
        <w:t>6. Công tác nội vụ, văn phòng, cải cách hành chính</w:t>
      </w:r>
    </w:p>
    <w:p w:rsidR="002F32BD" w:rsidRPr="00D82147" w:rsidRDefault="002F32BD" w:rsidP="00C42633">
      <w:pPr>
        <w:spacing w:after="60"/>
        <w:ind w:firstLine="720"/>
        <w:jc w:val="both"/>
        <w:rPr>
          <w:spacing w:val="-4"/>
          <w:sz w:val="28"/>
          <w:szCs w:val="28"/>
        </w:rPr>
      </w:pPr>
      <w:r w:rsidRPr="00B16558">
        <w:rPr>
          <w:spacing w:val="-4"/>
          <w:sz w:val="28"/>
          <w:szCs w:val="28"/>
        </w:rPr>
        <w:t>Điều chỉnh,</w:t>
      </w:r>
      <w:r w:rsidRPr="00D82147">
        <w:rPr>
          <w:spacing w:val="-4"/>
          <w:sz w:val="28"/>
          <w:szCs w:val="28"/>
        </w:rPr>
        <w:t xml:space="preserve"> bổ sung vị trí việc làm trong tuyển dụng công chức năm 2016; rà soát, báo cáo số lượng cấp phó trong cơ quan, đơn vị; xin hoãn thi nâng ngạch công chức lên chuyên viên chính năm 2016; Công văn thảo thuận bổ nhiệm lãnh đạo Trung tâm; giới thiệu lãnh đạo tham gia Ban tổ chức Hội chợ Triễn lãm Nông nghiệp và Thương mại năm 2016 tại tỉnh Gia Lai; cử lãnh đạo tham gia BCĐ Công tác thông tin đối ngoại của tỉnh; cử cán bộ tham gia đoàn đi nghiên cứu, học tập mô hình Trung tâm xúc tiến đầu tư, thương mại và du lịch; Các văn bản, thủ tục phục vụ cán bộ tham gia khóa tập huấn về chính sách phát triển công nghiệp hỗ trợ tại Hàn Quốc; Quyết định bổ nhiệm Phó Giám đốc Trung tâm Khuyến công và Xúc tiến thương mại; Quyết định thành lập Ban tổ chức Phiên chợ đưa hàng Việt về nông thôn tại xã Ia Kênh, thành phố Pleiku, tỉnh Gia Lai từ ngày 27/10/2016 đến ngày 29/10/2016; Báo cáo kết quả đào tạo, bồi dưỡng CBCCVC năm 2016 và xây dựng kế hoạch đào tạo, bồi dưỡng CBCCVC năm 2017; Tờ trình cử viên chức đi công tác nước ngoài.</w:t>
      </w:r>
    </w:p>
    <w:p w:rsidR="002F32BD" w:rsidRPr="00D82147" w:rsidRDefault="002F32BD" w:rsidP="00C42633">
      <w:pPr>
        <w:tabs>
          <w:tab w:val="left" w:pos="540"/>
        </w:tabs>
        <w:spacing w:after="60"/>
        <w:ind w:firstLine="709"/>
        <w:jc w:val="both"/>
        <w:rPr>
          <w:color w:val="000000"/>
          <w:sz w:val="28"/>
          <w:szCs w:val="28"/>
        </w:rPr>
      </w:pPr>
      <w:r w:rsidRPr="00D82147">
        <w:rPr>
          <w:sz w:val="28"/>
          <w:szCs w:val="28"/>
        </w:rPr>
        <w:t xml:space="preserve">Bộ phận “tiếp nhận và hoàn trả hồ sơ” của Sở đã kiểm tra hồ sơ, hoàn chỉnh thủ tục chuyển các phòng chức năng giải quyết </w:t>
      </w:r>
      <w:r w:rsidRPr="00D82147">
        <w:rPr>
          <w:color w:val="FF0000"/>
          <w:sz w:val="28"/>
          <w:szCs w:val="28"/>
        </w:rPr>
        <w:t>61</w:t>
      </w:r>
      <w:r w:rsidRPr="00D82147">
        <w:rPr>
          <w:color w:val="000000"/>
          <w:sz w:val="28"/>
          <w:szCs w:val="28"/>
        </w:rPr>
        <w:t xml:space="preserve"> hồ sơ thuộc các lĩnh vực của ngành </w:t>
      </w:r>
      <w:r w:rsidRPr="00D82147">
        <w:rPr>
          <w:color w:val="000000"/>
          <w:sz w:val="28"/>
          <w:szCs w:val="28"/>
        </w:rPr>
        <w:lastRenderedPageBreak/>
        <w:t xml:space="preserve">Công Thương, đã giải quyết và trở sớm cho doanh nghiệp 6 hồ sơ, còn 55 Hồ sơ đang trong quá trình xử lý. Bộ phận 1 cửa đã Scan kết quả và trả hồ sơ trên môi trường mạng đảm bảo đúng quy trình. </w:t>
      </w:r>
    </w:p>
    <w:p w:rsidR="002F32BD" w:rsidRPr="00D82147" w:rsidRDefault="002F32BD" w:rsidP="00C42633">
      <w:pPr>
        <w:spacing w:after="60"/>
        <w:jc w:val="both"/>
        <w:rPr>
          <w:b/>
          <w:spacing w:val="-2"/>
          <w:sz w:val="28"/>
          <w:szCs w:val="28"/>
          <w:lang w:val="nl-NL"/>
        </w:rPr>
      </w:pPr>
      <w:r w:rsidRPr="00D82147">
        <w:rPr>
          <w:color w:val="000000"/>
          <w:spacing w:val="-6"/>
          <w:sz w:val="28"/>
          <w:szCs w:val="28"/>
        </w:rPr>
        <w:tab/>
      </w:r>
      <w:r w:rsidRPr="00D82147">
        <w:rPr>
          <w:b/>
          <w:spacing w:val="-2"/>
          <w:sz w:val="28"/>
          <w:szCs w:val="28"/>
          <w:lang w:val="nl-NL"/>
        </w:rPr>
        <w:t>7. Một số công tác khác</w:t>
      </w:r>
    </w:p>
    <w:p w:rsidR="002F32BD" w:rsidRPr="00D82147" w:rsidRDefault="002F32BD" w:rsidP="00C42633">
      <w:pPr>
        <w:tabs>
          <w:tab w:val="center" w:pos="567"/>
        </w:tabs>
        <w:spacing w:after="60"/>
        <w:ind w:firstLine="709"/>
        <w:jc w:val="both"/>
        <w:rPr>
          <w:sz w:val="28"/>
          <w:szCs w:val="28"/>
        </w:rPr>
      </w:pPr>
      <w:r>
        <w:rPr>
          <w:spacing w:val="-2"/>
          <w:sz w:val="28"/>
          <w:szCs w:val="28"/>
          <w:lang w:val="nl-NL"/>
        </w:rPr>
        <w:t xml:space="preserve">Báo cáo </w:t>
      </w:r>
      <w:r w:rsidRPr="00D82147">
        <w:rPr>
          <w:spacing w:val="-2"/>
          <w:sz w:val="28"/>
          <w:szCs w:val="28"/>
          <w:lang w:val="nl-NL"/>
        </w:rPr>
        <w:t xml:space="preserve">03 năm thực hiện Luật hợp tác xã năm 2012; kết quả thực hiện chương trình MTQG xây dựng nông thôn mới 9 tháng đầu năm 2016; </w:t>
      </w:r>
      <w:r w:rsidRPr="00D82147">
        <w:rPr>
          <w:sz w:val="28"/>
          <w:szCs w:val="28"/>
        </w:rPr>
        <w:t>Báo cáo công tác bảo đảm an toàn thực phẩm trong dịp Tết Trung thu năm 2016; kết quả</w:t>
      </w:r>
      <w:r>
        <w:rPr>
          <w:sz w:val="28"/>
          <w:szCs w:val="28"/>
        </w:rPr>
        <w:t xml:space="preserve"> </w:t>
      </w:r>
      <w:r w:rsidRPr="00D82147">
        <w:rPr>
          <w:sz w:val="28"/>
          <w:szCs w:val="28"/>
        </w:rPr>
        <w:t>kiểm tra hồ sơ năng lực của doanh nghiệp và Đề xuất UBND tỉnh danh sách thương nhân được thực hiện hoạt động mua bán hàng hóa qua các lối mở biên giới và các Doanh nghiệp xin nhập khẩu gỗ qua các lối mở biên giới; Báo cáo đề xuất thực hiện các khoản phụ thu đối với doanh nghiệp nhập khẩu gỗ qua các lối mở biên giới để hỗ trợ lực lượng chức năng và khôi phục hạ  tầng gaio thông; tình hình xuất khẩu hàng hóa sang thị trường Liên minh kinh tế Á – Âu; Báo cáo UBND tỉnh kết quả tham dự Diễn đàn hợp tác kinh tế Việt Nam – Campuchia lần thứ 2 năm 2016 tại Campuchia;</w:t>
      </w:r>
      <w:r>
        <w:rPr>
          <w:sz w:val="28"/>
          <w:szCs w:val="28"/>
        </w:rPr>
        <w:t xml:space="preserve"> b</w:t>
      </w:r>
      <w:r w:rsidRPr="00D82147">
        <w:rPr>
          <w:sz w:val="28"/>
          <w:szCs w:val="28"/>
        </w:rPr>
        <w:t>áo cáo UBND tỉnh tình hình xuất nhập khẩu và đề xuất các giải pháp nhằm thúc đẩy hoạt động xuất khẩu, nhập khẩu trong thời gian đến, hoàn thành kế hoạch xuất nhập khẩu năm 2016</w:t>
      </w:r>
      <w:r>
        <w:rPr>
          <w:sz w:val="28"/>
          <w:szCs w:val="28"/>
        </w:rPr>
        <w:t>; b</w:t>
      </w:r>
      <w:r w:rsidRPr="00D82147">
        <w:rPr>
          <w:sz w:val="28"/>
          <w:szCs w:val="28"/>
        </w:rPr>
        <w:t>áo cáo Bộ Công Thương tình hình hoạt động hội nhập kinh tế quốc tế 9 thán</w:t>
      </w:r>
      <w:r>
        <w:rPr>
          <w:sz w:val="28"/>
          <w:szCs w:val="28"/>
        </w:rPr>
        <w:t xml:space="preserve">g năm 2016 trên địa bàn tỉnh; báo cáo tình hình quản lý, sử dụng kinh phí sự nghiệp môi trường; kết quả tổ chức các hoạt động hưởng ứng chiến dịch làm cho thế giới sạch năm 2016; kết quả thực hiện Chỉ thị số 25/CT-TTg ngày 31/8/2016 và Thông báo kết luận số 268a/TB-TTg ngày 31/8/2016 của Thủ tướng Chính phủ về tăng cường kiểm soát ô nhiệm và bảo vệ môi trường; </w:t>
      </w:r>
      <w:r w:rsidRPr="00D82147">
        <w:rPr>
          <w:spacing w:val="-2"/>
          <w:sz w:val="28"/>
          <w:szCs w:val="28"/>
          <w:lang w:val="nl-NL"/>
        </w:rPr>
        <w:t>Xây dựng nội dung cam kết về việc tạo lập môi trường kinh doanh thuận lợi cho doanh nghiệp</w:t>
      </w:r>
      <w:r>
        <w:rPr>
          <w:spacing w:val="-2"/>
          <w:sz w:val="28"/>
          <w:szCs w:val="28"/>
          <w:lang w:val="nl-NL"/>
        </w:rPr>
        <w:t>.</w:t>
      </w:r>
    </w:p>
    <w:p w:rsidR="002F32BD" w:rsidRPr="00D82147" w:rsidRDefault="002F32BD" w:rsidP="00C42633">
      <w:pPr>
        <w:pStyle w:val="BodyText3"/>
        <w:spacing w:after="60"/>
        <w:ind w:firstLine="720"/>
        <w:jc w:val="both"/>
        <w:rPr>
          <w:sz w:val="28"/>
          <w:szCs w:val="28"/>
        </w:rPr>
      </w:pPr>
      <w:r w:rsidRPr="00D82147">
        <w:rPr>
          <w:iCs/>
          <w:color w:val="FF0000"/>
          <w:sz w:val="28"/>
          <w:szCs w:val="28"/>
        </w:rPr>
        <w:t>Ban hành</w:t>
      </w:r>
      <w:r w:rsidRPr="00D82147">
        <w:rPr>
          <w:iCs/>
          <w:sz w:val="28"/>
          <w:szCs w:val="28"/>
        </w:rPr>
        <w:t xml:space="preserve"> văn bản t</w:t>
      </w:r>
      <w:r w:rsidRPr="00D82147">
        <w:rPr>
          <w:sz w:val="28"/>
          <w:szCs w:val="28"/>
        </w:rPr>
        <w:t xml:space="preserve">hông báo đường dây nóng tiếp nhận thông tin an toàn thực phẩm thuộc phạm vi quản lý của ngành Công Thương trên địa bàn tỉnh; văn bản hướng dẫn các địa phương triển khai Quyết định 564/QĐ-UBND ngày 25/8/2016 về việc phân cấp quản lý an toàn thực phẩm đối với các cơ sở sản xuất, kinh doanh thực phẩm nhỏ lẻ thuộc trách nhiệm quản lý của ngành Công Thương trên địa bàn tỉnh; </w:t>
      </w:r>
      <w:r w:rsidRPr="00D82147">
        <w:rPr>
          <w:iCs/>
          <w:spacing w:val="-4"/>
          <w:sz w:val="28"/>
          <w:szCs w:val="28"/>
        </w:rPr>
        <w:t>Tổ chức kiểm tra và cấp 66 Giấy xác nhận kiến thức về an toàn thực phẩm cho 79 chủ cơ sở và người trực tiếp tham gia sản xuất, kinh doanh thực phẩm ở các huyện, thị xã, thành phố trên địa bàn tỉnh Gia Lai.</w:t>
      </w:r>
      <w:r w:rsidRPr="00D82147">
        <w:rPr>
          <w:sz w:val="28"/>
          <w:szCs w:val="28"/>
        </w:rPr>
        <w:t xml:space="preserve"> Ban hành văn bản triển khai thực hiện chỉ đạo của Bộ Công Thương về việc xử lý các sản phẩm phân bón công bố hợp quy sai quy định; Chỉ đạo Chi cục quản lý thị trường tỉnh Gia Lai triển khai phối hợp thực hiện công tác quản lý sản xuất, kinh doanh, lưu thông giống cây trồng và công tác quản lý mua bán, sử dụng thuốc bảo vệ thực vật trên địa bàn tỉnh Gia Lai.</w:t>
      </w:r>
    </w:p>
    <w:p w:rsidR="002F32BD" w:rsidRPr="00D82147" w:rsidRDefault="002F32BD" w:rsidP="00C42633">
      <w:pPr>
        <w:spacing w:after="60"/>
        <w:ind w:firstLine="720"/>
        <w:jc w:val="both"/>
        <w:rPr>
          <w:spacing w:val="-8"/>
          <w:sz w:val="28"/>
          <w:szCs w:val="28"/>
          <w:lang w:val="it-IT"/>
        </w:rPr>
      </w:pPr>
      <w:r w:rsidRPr="00D82147">
        <w:rPr>
          <w:spacing w:val="-8"/>
          <w:sz w:val="28"/>
          <w:szCs w:val="28"/>
          <w:lang w:val="it-IT"/>
        </w:rPr>
        <w:t xml:space="preserve">Thẩm định thiết kế kỹ thuật và dự toán công trình: Đường dây 35kV và Trạm biến áp cấp điện cho Nhà máy sản xuất tinh bột sắn - Công ty cổ phần nông sản thực phẩm Việt Nam; Thẩm định thiết kế bản vẽ thi công và dự toán hạn mục đường dây 0,4kV, 22kV và trạm biến áp thuộc dự án: </w:t>
      </w:r>
      <w:r w:rsidRPr="00D82147">
        <w:rPr>
          <w:spacing w:val="-6"/>
          <w:sz w:val="28"/>
          <w:szCs w:val="28"/>
        </w:rPr>
        <w:t>Định canh, định cư tập trung làng Bung Ban H’ven, xã Yang Bắc, huyện Đak Pơ.</w:t>
      </w:r>
      <w:r w:rsidRPr="00D82147">
        <w:rPr>
          <w:sz w:val="28"/>
          <w:szCs w:val="28"/>
        </w:rPr>
        <w:t xml:space="preserve"> </w:t>
      </w:r>
      <w:r w:rsidRPr="00D82147">
        <w:rPr>
          <w:bCs/>
          <w:sz w:val="28"/>
          <w:szCs w:val="28"/>
        </w:rPr>
        <w:t>Chỉ đạo các chủ đập thủy điện</w:t>
      </w:r>
      <w:r w:rsidRPr="00D82147">
        <w:rPr>
          <w:sz w:val="28"/>
          <w:szCs w:val="28"/>
        </w:rPr>
        <w:t xml:space="preserve"> xử lý, khắc phục các tồn tại sau kiểm tra công tác quản lý an toàn đập thủy điện trên địa bàn tỉnh; </w:t>
      </w:r>
      <w:r w:rsidRPr="00D82147">
        <w:rPr>
          <w:bCs/>
          <w:sz w:val="28"/>
          <w:szCs w:val="28"/>
        </w:rPr>
        <w:t>Chỉ đạo các chủ đập thủy điện</w:t>
      </w:r>
      <w:r w:rsidRPr="00D82147">
        <w:rPr>
          <w:sz w:val="28"/>
          <w:szCs w:val="28"/>
        </w:rPr>
        <w:t xml:space="preserve"> chủ động ứng phó với ảnh hưởng của Cơn bão số 6 trên địa bàn tỉnh Gia Lai; </w:t>
      </w:r>
      <w:r w:rsidRPr="00D82147">
        <w:rPr>
          <w:bCs/>
          <w:sz w:val="28"/>
          <w:szCs w:val="28"/>
        </w:rPr>
        <w:t>Chỉ đạo các chủ đập thủy điện</w:t>
      </w:r>
      <w:r w:rsidRPr="00D82147">
        <w:rPr>
          <w:sz w:val="28"/>
          <w:szCs w:val="28"/>
        </w:rPr>
        <w:t xml:space="preserve"> chủ động triển khai các biên pháp phòng chống, ứng phó với lũ, lũ quét và sạt lở đất có thể xảy ra; </w:t>
      </w:r>
      <w:r w:rsidRPr="00D82147">
        <w:rPr>
          <w:bCs/>
          <w:sz w:val="28"/>
          <w:szCs w:val="28"/>
        </w:rPr>
        <w:t>Chỉ đạo chủ đầu tư</w:t>
      </w:r>
      <w:r w:rsidRPr="00D82147">
        <w:rPr>
          <w:sz w:val="28"/>
          <w:szCs w:val="28"/>
        </w:rPr>
        <w:t xml:space="preserve"> xử lý, khắc phục do thi công xây dựng công trình thủy điện Đăk Srong 2A huyện Kong Chro. </w:t>
      </w:r>
      <w:r w:rsidRPr="00D82147">
        <w:rPr>
          <w:sz w:val="28"/>
          <w:szCs w:val="28"/>
        </w:rPr>
        <w:lastRenderedPageBreak/>
        <w:t>Thẩm định Phương án bổ sung phòng, chống lũ lụt cho vùng hạ du đập thủy điện Đăk Đoa; Thẩm định Phương án bổ sung Phòng, chống lũ lụt cho vùng hạ du đập thủy điện Ry Ninh; Thẩm định các phương án quản lý an toàn đập TĐ Thác Ba, huyện Đăk Đoa</w:t>
      </w:r>
      <w:r w:rsidRPr="00D82147">
        <w:rPr>
          <w:spacing w:val="-8"/>
          <w:sz w:val="28"/>
          <w:szCs w:val="28"/>
          <w:lang w:val="it-IT"/>
        </w:rPr>
        <w:t>.</w:t>
      </w:r>
      <w:r w:rsidRPr="00D82147">
        <w:rPr>
          <w:sz w:val="28"/>
          <w:szCs w:val="28"/>
        </w:rPr>
        <w:t xml:space="preserve"> </w:t>
      </w:r>
      <w:r w:rsidRPr="00D82147">
        <w:rPr>
          <w:bCs/>
          <w:sz w:val="28"/>
          <w:szCs w:val="28"/>
        </w:rPr>
        <w:t>Đề xuất</w:t>
      </w:r>
      <w:r w:rsidRPr="00D82147">
        <w:rPr>
          <w:sz w:val="28"/>
          <w:szCs w:val="28"/>
        </w:rPr>
        <w:t xml:space="preserve"> thực hiện công tác phòng chống lũ, lụt cho vùng hạ du đập thủy điện Đăk Srông 3B năm 2016; </w:t>
      </w:r>
      <w:r w:rsidRPr="00D82147">
        <w:rPr>
          <w:bCs/>
          <w:sz w:val="28"/>
          <w:szCs w:val="28"/>
        </w:rPr>
        <w:t xml:space="preserve">Đề xuất </w:t>
      </w:r>
      <w:r w:rsidRPr="00D82147">
        <w:rPr>
          <w:sz w:val="28"/>
          <w:szCs w:val="28"/>
        </w:rPr>
        <w:t xml:space="preserve">thực hiện công tác phòng, chống lũ, lụt cho vùng hạ du đập các thủy điện Pleikrông, Ia Ly và Sê San 3 năm 2016; </w:t>
      </w:r>
      <w:r w:rsidRPr="00D82147">
        <w:rPr>
          <w:bCs/>
          <w:sz w:val="28"/>
          <w:szCs w:val="28"/>
        </w:rPr>
        <w:t>Trình</w:t>
      </w:r>
      <w:r w:rsidRPr="00D82147">
        <w:rPr>
          <w:sz w:val="28"/>
          <w:szCs w:val="28"/>
        </w:rPr>
        <w:t xml:space="preserve"> thẩm định, phê duyệt kế hoạch lựa</w:t>
      </w:r>
      <w:r w:rsidRPr="002F32BD">
        <w:rPr>
          <w:sz w:val="28"/>
          <w:szCs w:val="28"/>
        </w:rPr>
        <w:t xml:space="preserve"> </w:t>
      </w:r>
      <w:r w:rsidRPr="00D82147">
        <w:rPr>
          <w:sz w:val="28"/>
          <w:szCs w:val="28"/>
        </w:rPr>
        <w:t>chọn nhà thầu dự án Quy hoạch phát triển điện lực tỉnh Gia Lai giai đoạn 2016-2025, định hướng đến 2035.</w:t>
      </w:r>
      <w:r w:rsidRPr="00D82147">
        <w:rPr>
          <w:spacing w:val="-8"/>
          <w:sz w:val="28"/>
          <w:szCs w:val="28"/>
          <w:lang w:val="it-IT"/>
        </w:rPr>
        <w:t xml:space="preserve"> </w:t>
      </w:r>
      <w:r w:rsidRPr="00D82147">
        <w:rPr>
          <w:sz w:val="28"/>
          <w:szCs w:val="28"/>
        </w:rPr>
        <w:t xml:space="preserve">Kiểm tra, đề xuất bổ sung Dự án Nhà máy điện mặt trời Krông Pa vào Quy hoạch phát triển điện lực tỉnh Gia Lai; Kiểm tra, đề xuất </w:t>
      </w:r>
      <w:r w:rsidRPr="00D82147">
        <w:rPr>
          <w:rStyle w:val="apple-style-span"/>
          <w:spacing w:val="-2"/>
          <w:sz w:val="28"/>
          <w:szCs w:val="28"/>
        </w:rPr>
        <w:t xml:space="preserve">việc </w:t>
      </w:r>
      <w:r w:rsidRPr="00D82147">
        <w:rPr>
          <w:rStyle w:val="apple-style-span"/>
          <w:sz w:val="28"/>
          <w:szCs w:val="28"/>
        </w:rPr>
        <w:t xml:space="preserve">bổ sung dự án thủy điện Ia Mơr, huyện Chư Prông vào Quy hoạch thủy điện vừa và nhỏ của tỉnh; </w:t>
      </w:r>
      <w:r w:rsidRPr="00D82147">
        <w:rPr>
          <w:sz w:val="28"/>
          <w:szCs w:val="28"/>
        </w:rPr>
        <w:t xml:space="preserve">Kiểm tra, đề xuất </w:t>
      </w:r>
      <w:r w:rsidRPr="00D82147">
        <w:rPr>
          <w:rStyle w:val="apple-style-span"/>
          <w:spacing w:val="-2"/>
          <w:sz w:val="28"/>
          <w:szCs w:val="28"/>
        </w:rPr>
        <w:t>việc đầu tư dự án thủy điện Ia Hiao, thị xã Ayun Pa và huyện Phú Thiện.</w:t>
      </w:r>
    </w:p>
    <w:p w:rsidR="002F32BD" w:rsidRPr="00D82147" w:rsidRDefault="002F32BD" w:rsidP="00C42633">
      <w:pPr>
        <w:tabs>
          <w:tab w:val="center" w:pos="567"/>
        </w:tabs>
        <w:spacing w:after="60"/>
        <w:jc w:val="both"/>
        <w:rPr>
          <w:spacing w:val="-6"/>
          <w:sz w:val="28"/>
          <w:szCs w:val="28"/>
          <w:lang w:val="it-IT"/>
        </w:rPr>
      </w:pPr>
      <w:r w:rsidRPr="00D82147">
        <w:rPr>
          <w:sz w:val="28"/>
          <w:szCs w:val="28"/>
        </w:rPr>
        <w:tab/>
      </w:r>
      <w:r w:rsidRPr="00D82147">
        <w:rPr>
          <w:sz w:val="28"/>
          <w:szCs w:val="28"/>
        </w:rPr>
        <w:tab/>
      </w:r>
      <w:r w:rsidRPr="00D82147">
        <w:rPr>
          <w:sz w:val="28"/>
          <w:szCs w:val="28"/>
          <w:lang w:val="it-IT"/>
        </w:rPr>
        <w:t xml:space="preserve">Sở Công Thương thực hiện giám sát tình hình cung cấp điện của Công ty Điện lực Gia Lai theo kế hoạch cung cấp điện hàng tháng đã được phê duyệt. Đồng thời, chủ trì phối hợp với các Sở, Ban, Ngành liên quan tăng cường công tác thanh tra, kiểm tra việc thực hiện các biện pháp tiết kiệm điện trên địa bàn tỉnh, tham mưu Ủy ban nhân dân tỉnh xử lý kịp thời đối với các trường hợp không thực hiện các biện pháp tiết kiệm điện. </w:t>
      </w:r>
      <w:r w:rsidRPr="00D82147">
        <w:rPr>
          <w:spacing w:val="-6"/>
          <w:sz w:val="28"/>
          <w:szCs w:val="28"/>
          <w:lang w:val="it-IT"/>
        </w:rPr>
        <w:t xml:space="preserve">Ước sản lượng điện tiết kiệm trong tháng 10 năm 2016 của toàn tỉnh là </w:t>
      </w:r>
      <w:r w:rsidRPr="00D82147">
        <w:rPr>
          <w:sz w:val="28"/>
          <w:szCs w:val="28"/>
        </w:rPr>
        <w:t>850.000</w:t>
      </w:r>
      <w:r w:rsidRPr="00D82147">
        <w:rPr>
          <w:spacing w:val="-6"/>
          <w:sz w:val="28"/>
          <w:szCs w:val="28"/>
        </w:rPr>
        <w:t>kWh</w:t>
      </w:r>
      <w:r w:rsidRPr="00D82147">
        <w:rPr>
          <w:spacing w:val="-6"/>
          <w:sz w:val="28"/>
          <w:szCs w:val="28"/>
          <w:lang w:val="it-IT"/>
        </w:rPr>
        <w:t xml:space="preserve"> (tương đương</w:t>
      </w:r>
      <w:r w:rsidRPr="00D82147">
        <w:rPr>
          <w:spacing w:val="-6"/>
          <w:sz w:val="28"/>
          <w:szCs w:val="28"/>
        </w:rPr>
        <w:t xml:space="preserve"> </w:t>
      </w:r>
      <w:r w:rsidRPr="00D82147">
        <w:rPr>
          <w:sz w:val="28"/>
          <w:szCs w:val="28"/>
        </w:rPr>
        <w:t xml:space="preserve">1.516.400.000 </w:t>
      </w:r>
      <w:r w:rsidRPr="00D82147">
        <w:rPr>
          <w:spacing w:val="-6"/>
          <w:sz w:val="28"/>
          <w:szCs w:val="28"/>
          <w:lang w:val="it-IT"/>
        </w:rPr>
        <w:t xml:space="preserve">đồng). Lũy kế 10 tháng/2016 của toàn tỉnh là </w:t>
      </w:r>
      <w:r w:rsidRPr="00D82147">
        <w:rPr>
          <w:sz w:val="28"/>
          <w:szCs w:val="28"/>
        </w:rPr>
        <w:t xml:space="preserve">15.250.408 </w:t>
      </w:r>
      <w:r w:rsidRPr="00D82147">
        <w:rPr>
          <w:spacing w:val="-6"/>
          <w:sz w:val="28"/>
          <w:szCs w:val="28"/>
        </w:rPr>
        <w:t>kWh</w:t>
      </w:r>
      <w:r w:rsidRPr="00D82147">
        <w:rPr>
          <w:spacing w:val="-6"/>
          <w:sz w:val="28"/>
          <w:szCs w:val="28"/>
          <w:lang w:val="it-IT"/>
        </w:rPr>
        <w:t xml:space="preserve"> (tương đương</w:t>
      </w:r>
      <w:r w:rsidRPr="00D82147">
        <w:rPr>
          <w:spacing w:val="-6"/>
          <w:sz w:val="28"/>
          <w:szCs w:val="28"/>
        </w:rPr>
        <w:t xml:space="preserve"> </w:t>
      </w:r>
      <w:r w:rsidRPr="00D82147">
        <w:rPr>
          <w:sz w:val="28"/>
          <w:szCs w:val="28"/>
        </w:rPr>
        <w:t>27.206.727.872</w:t>
      </w:r>
      <w:r w:rsidRPr="00D82147">
        <w:rPr>
          <w:spacing w:val="-6"/>
          <w:sz w:val="28"/>
          <w:szCs w:val="28"/>
          <w:lang w:val="it-IT"/>
        </w:rPr>
        <w:t xml:space="preserve">đồng). Sản lượng điện tiết kiệm được trên các lĩnh vực: Hành chính sự nghiệp và chiếu sáng công cộng </w:t>
      </w:r>
      <w:r w:rsidRPr="00D82147">
        <w:rPr>
          <w:sz w:val="28"/>
          <w:szCs w:val="28"/>
        </w:rPr>
        <w:t xml:space="preserve">859.813 kwh; ánh sáng sinh hoạt 8.351.153 kwh; sản xuất kinh doanh 5.431.232 kwh; </w:t>
      </w:r>
      <w:r w:rsidRPr="00D82147">
        <w:rPr>
          <w:bCs/>
          <w:spacing w:val="-2"/>
          <w:sz w:val="28"/>
          <w:szCs w:val="28"/>
        </w:rPr>
        <w:t xml:space="preserve">các lĩnh vực khác </w:t>
      </w:r>
      <w:r w:rsidRPr="00D82147">
        <w:rPr>
          <w:sz w:val="28"/>
          <w:szCs w:val="28"/>
        </w:rPr>
        <w:t>608.210 kwh.</w:t>
      </w:r>
    </w:p>
    <w:p w:rsidR="002F32BD" w:rsidRPr="00D82147" w:rsidRDefault="002F32BD" w:rsidP="00C42633">
      <w:pPr>
        <w:spacing w:after="60"/>
        <w:ind w:firstLine="709"/>
        <w:jc w:val="both"/>
        <w:rPr>
          <w:b/>
          <w:sz w:val="28"/>
          <w:szCs w:val="28"/>
          <w:lang w:val="nl-NL"/>
        </w:rPr>
      </w:pPr>
      <w:r w:rsidRPr="00D82147">
        <w:rPr>
          <w:b/>
          <w:sz w:val="28"/>
          <w:szCs w:val="28"/>
          <w:lang w:val="nl-NL"/>
        </w:rPr>
        <w:t>II. CHƯƠNG TRÌNH CÔNG TÁC THÁNG 11/2016</w:t>
      </w:r>
    </w:p>
    <w:p w:rsidR="002F32BD" w:rsidRPr="00D82147" w:rsidRDefault="002F32BD" w:rsidP="00C42633">
      <w:pPr>
        <w:spacing w:after="60"/>
        <w:ind w:firstLine="720"/>
        <w:jc w:val="both"/>
        <w:rPr>
          <w:spacing w:val="-2"/>
          <w:sz w:val="28"/>
          <w:szCs w:val="28"/>
        </w:rPr>
      </w:pPr>
      <w:r w:rsidRPr="00D82147">
        <w:rPr>
          <w:sz w:val="28"/>
          <w:szCs w:val="28"/>
        </w:rPr>
        <w:t>Tiếp tục rà soát, thực hiện công bố, cập nhật, niêm yết, công khai thủ tục hành chính theo quy định, d</w:t>
      </w:r>
      <w:r w:rsidRPr="00D82147">
        <w:rPr>
          <w:spacing w:val="-8"/>
          <w:sz w:val="28"/>
          <w:szCs w:val="28"/>
        </w:rPr>
        <w:t xml:space="preserve">uy trì hệ thống dịch vụ công trực tuyến; </w:t>
      </w:r>
      <w:r w:rsidRPr="00D82147">
        <w:rPr>
          <w:spacing w:val="-4"/>
          <w:sz w:val="28"/>
          <w:szCs w:val="28"/>
        </w:rPr>
        <w:t>thực hiện áp dụng ISO trong giải quyết công việc và tiến hành lập hồ sơ, chỉnh lý hồ sơ còn tồn đọng để đưa vào lưu trữ cơ quan; t</w:t>
      </w:r>
      <w:r w:rsidRPr="00D82147">
        <w:rPr>
          <w:sz w:val="28"/>
          <w:szCs w:val="28"/>
        </w:rPr>
        <w:t xml:space="preserve">hực hiện tốt các chế độ chính sách theo quy chế chi tiêu nội bộ và các quy định hiện hành cho CBCC cơ quan. </w:t>
      </w:r>
      <w:r w:rsidRPr="00D82147">
        <w:rPr>
          <w:spacing w:val="-2"/>
          <w:sz w:val="28"/>
          <w:szCs w:val="28"/>
        </w:rPr>
        <w:t>Đảm bảo hoạt động chi, thanh quyết toán năm 2016 và lập dự toán ngân sách năm 2017 của ngành Công Thương.</w:t>
      </w:r>
    </w:p>
    <w:p w:rsidR="002F32BD" w:rsidRPr="00D82147" w:rsidRDefault="002F32BD" w:rsidP="00C42633">
      <w:pPr>
        <w:pStyle w:val="BodyText3"/>
        <w:spacing w:after="60"/>
        <w:ind w:firstLine="720"/>
        <w:jc w:val="both"/>
        <w:rPr>
          <w:sz w:val="28"/>
          <w:szCs w:val="28"/>
        </w:rPr>
      </w:pPr>
      <w:r w:rsidRPr="00D82147">
        <w:rPr>
          <w:sz w:val="28"/>
          <w:szCs w:val="28"/>
        </w:rPr>
        <w:t xml:space="preserve">Trình UBND tỉnh xem xét, phê duyệt Kế hoạch đấu thầu “Quy hoạch phát triển điện lực tỉnh Gia Lai giai đoạn 2016-2025 có xét đến 2035”; phê duyệt đề cương, nhiệm vụ “Quy hoạch phát triển điện gió tỉnh Gia Lai giai đoạn 2016-2020 có xét đến 2030”; phê duyệt Kế hoạch đấu thầu “Quy hoạch phát triển điện gió tỉnh Gia Lai giai đoạn 2016-2020 có xét đến 2030”; Trình UBND tỉnh xem xét đề nghị Bộ Công Thương phê duyệt bổ sung dự án điện mặt trời của Công ty CP Điện Gia Lai vào “Quy hoạch phát triển điện lực tỉnh Gia Lai giai đoạn 2011-2015 có xét đến 2020”; Trình UBND tỉnh xem xét đề nghị Bộ Công Thương phê duyệt bổ sung dự án thủy điện Ia Glae 2 vào “Quy hoạch thủy điện vừa và nhỏ tỉnh Gia Lai” (sau khi UBND tỉnh cho phép lập hồ sơ bổ sung quy hoạch); Trình UBND tỉnh thống nhất vị trí để Công ty TNHH MTV Trang Đức, Công ty Cổ phần Thủy điện Sê San 4A lập dự án điện mặt trời để tiếp tục trình UBND tỉnh cho phép chủ trương đầu tư và bổ sung vào “Quy hoạch phát triển điện lực tỉnh Gia Lai giai đoạn 2011-2015 có xét đến 2020”; Trình UBND tỉnh xem xét đề nghị Bộ Công Thương phê duyệt bổ sung dự án thủy điện Đăk Đoa 2 vào “Quy hoạch thủy điện vừa và nhỏ tỉnh Gia Lai” (sau khi UBND </w:t>
      </w:r>
      <w:r w:rsidRPr="00D82147">
        <w:rPr>
          <w:sz w:val="28"/>
          <w:szCs w:val="28"/>
        </w:rPr>
        <w:lastRenderedPageBreak/>
        <w:t>tỉnh cho phép lập hồ sơ bổ sung quy hoạch); Trình UBND tỉnh xem xét về chủ trương đầu tư đối với thủy điện Ia Hiao</w:t>
      </w:r>
      <w:r>
        <w:rPr>
          <w:sz w:val="28"/>
          <w:szCs w:val="28"/>
        </w:rPr>
        <w:t>.</w:t>
      </w:r>
    </w:p>
    <w:p w:rsidR="002F32BD" w:rsidRPr="00D82147" w:rsidRDefault="002F32BD" w:rsidP="00C42633">
      <w:pPr>
        <w:tabs>
          <w:tab w:val="center" w:pos="567"/>
        </w:tabs>
        <w:spacing w:after="60"/>
        <w:ind w:firstLine="709"/>
        <w:jc w:val="both"/>
        <w:rPr>
          <w:sz w:val="28"/>
          <w:szCs w:val="28"/>
        </w:rPr>
      </w:pPr>
      <w:r w:rsidRPr="00D82147">
        <w:rPr>
          <w:sz w:val="28"/>
          <w:szCs w:val="28"/>
        </w:rPr>
        <w:t>Triển khai tổ chức lớp tập huấn hướng đẫn thực hiện Quyết định 564/QĐ-UBND ngày 25/8/2016 về việc phân cấp quản lý an toàn thực phẩm đối với các cơ sở sản xuất, kinh doanh thực phẩm nhỏ lẻ thuộc trách nhiệm quản lý của ngành Công Thương trên địa bàn tỉnh; tổ chức đi kiểm tra các tiêu chí thuộc quản lý của</w:t>
      </w:r>
      <w:r>
        <w:rPr>
          <w:sz w:val="28"/>
          <w:szCs w:val="28"/>
        </w:rPr>
        <w:t xml:space="preserve"> </w:t>
      </w:r>
      <w:r w:rsidRPr="00D82147">
        <w:rPr>
          <w:sz w:val="28"/>
          <w:szCs w:val="28"/>
        </w:rPr>
        <w:t>Ngành Công Thương tại 10 xã đăng ký đạt chuẩn nông mới; Tổng hợp báo cáo tình hình hoạt động đầu tư, thu mua, hỗ trợ đầu tư vùng nguyên liệu mía và hoạt động sản xuất của các nhà máy đường trên địa bàn tỉnh;</w:t>
      </w:r>
      <w:r w:rsidRPr="00D82147">
        <w:rPr>
          <w:spacing w:val="-8"/>
          <w:sz w:val="28"/>
          <w:szCs w:val="28"/>
          <w:lang w:val="it-IT"/>
        </w:rPr>
        <w:t xml:space="preserve"> </w:t>
      </w:r>
      <w:r w:rsidRPr="00D82147">
        <w:rPr>
          <w:spacing w:val="-10"/>
          <w:sz w:val="28"/>
          <w:szCs w:val="28"/>
        </w:rPr>
        <w:t>B</w:t>
      </w:r>
      <w:r w:rsidRPr="00D82147">
        <w:rPr>
          <w:bCs/>
          <w:spacing w:val="-10"/>
          <w:sz w:val="28"/>
          <w:szCs w:val="28"/>
        </w:rPr>
        <w:t xml:space="preserve">áo cáo liên quan đến việc rút ngắn thời gian tiếp cận điện năng  đối với lưới điện  trung áp; </w:t>
      </w:r>
      <w:r w:rsidRPr="00D82147">
        <w:rPr>
          <w:sz w:val="28"/>
          <w:szCs w:val="28"/>
        </w:rPr>
        <w:t>báo cáo tình hình hoạt động thương mại biên giới năm 2016 trên địa bàn tỉnh; báo cáo tình hình hoạt động hội nhập kinh tế quốc tế năm 2016 trên địa bàn tỉnh.</w:t>
      </w:r>
    </w:p>
    <w:p w:rsidR="002F32BD" w:rsidRPr="000F4CAC" w:rsidRDefault="002F32BD" w:rsidP="00C42633">
      <w:pPr>
        <w:spacing w:after="60"/>
        <w:ind w:firstLine="720"/>
        <w:jc w:val="both"/>
        <w:rPr>
          <w:sz w:val="28"/>
          <w:szCs w:val="28"/>
        </w:rPr>
      </w:pPr>
      <w:r w:rsidRPr="000F4CAC">
        <w:rPr>
          <w:sz w:val="28"/>
          <w:szCs w:val="28"/>
        </w:rPr>
        <w:t>Tổ chức 01 lớp tập huấn về Thương mại điện tử cho cán bộ quản lý nhà nước và các doanh nghiệp trên địa bàn tỉnh; Tổ chức phiên chợ hàng Việt về biên giới tại huyện Đức Cơ từ ngày 11-13/11/2016; Tổ chức phiên chợ hàng Việt tại thành phố Ban Lung- Ratanakiri– Vương quốc Campuchia; Tổ chức cho các doanh nghiệp tham gia Hội nghị kết nối giao thương với Hàn Quốc tại Trung tâm hội nghị tỉnh Bà Rịa-Vũng Tàu ngày 4/11/2016; triển khai tổ chức thành công Hội chợ triển lãm thương mại khu vực Miền trung- Tây nguyên ngày 8/11/2016  nhân hội nghị xúc tiến đầu tư cấp quốc gia tại Gia Lai</w:t>
      </w:r>
    </w:p>
    <w:p w:rsidR="002F32BD" w:rsidRDefault="002F32BD" w:rsidP="00C42633">
      <w:pPr>
        <w:spacing w:after="60"/>
        <w:ind w:firstLine="720"/>
        <w:jc w:val="both"/>
        <w:rPr>
          <w:color w:val="FF0000"/>
          <w:sz w:val="28"/>
          <w:szCs w:val="28"/>
          <w:lang w:val="nl-NL"/>
        </w:rPr>
      </w:pPr>
      <w:r w:rsidRPr="000F4CAC">
        <w:rPr>
          <w:sz w:val="28"/>
          <w:szCs w:val="28"/>
        </w:rPr>
        <w:t>Tăng cường công tác chống buôn lậu, hàng giả và gian lận thương mại, đặc biệt tập trung vào các mặt hàng như: phân bón, rượu, bia, thuốc bảo vệ thực vật, thuốc lá. Tiếp tục tham gia các đoàn kiểm tra liên ngành tại các huyện, thị xã, thành phố, tỉnh. Kết hợp với hoạt động kiểm tra, kiểm soát tăng cường công tác tuyên truyền, phổ biến các quy định của pháp luật, đặc biệt là tiếp tục tuyên truyền theo Công văn số 198/QLTT-TTĐN ngày 29/02/2016 của Cục</w:t>
      </w:r>
      <w:r w:rsidRPr="00D82147">
        <w:rPr>
          <w:sz w:val="28"/>
          <w:szCs w:val="28"/>
        </w:rPr>
        <w:t xml:space="preserve"> Quản lý thị trường về việc đẩy mạnh công tác tuyên truyền, phổ biến pháp luật năm 2016</w:t>
      </w:r>
      <w:r w:rsidRPr="00D82147">
        <w:rPr>
          <w:color w:val="FF0000"/>
          <w:sz w:val="28"/>
          <w:szCs w:val="28"/>
          <w:lang w:val="nl-NL"/>
        </w:rPr>
        <w:t>./.</w:t>
      </w:r>
    </w:p>
    <w:p w:rsidR="00321FE4" w:rsidRPr="00321FE4" w:rsidRDefault="00321FE4" w:rsidP="00C42633">
      <w:pPr>
        <w:spacing w:after="60"/>
        <w:ind w:firstLine="720"/>
        <w:jc w:val="both"/>
        <w:rPr>
          <w:sz w:val="12"/>
          <w:szCs w:val="12"/>
        </w:rPr>
      </w:pPr>
    </w:p>
    <w:p w:rsidR="002F32BD" w:rsidRPr="002F32BD" w:rsidRDefault="002F32BD" w:rsidP="002F32BD">
      <w:pPr>
        <w:jc w:val="both"/>
        <w:rPr>
          <w:b/>
          <w:i/>
          <w:sz w:val="28"/>
          <w:szCs w:val="28"/>
          <w:lang w:val="nl-NL"/>
        </w:rPr>
      </w:pPr>
      <w:r w:rsidRPr="00B46ADC">
        <w:rPr>
          <w:b/>
          <w:i/>
          <w:lang w:val="nl-NL"/>
        </w:rPr>
        <w:t>Nơi nhận:</w:t>
      </w:r>
      <w:r w:rsidRPr="00B46ADC">
        <w:rPr>
          <w:b/>
          <w:i/>
          <w:sz w:val="28"/>
          <w:szCs w:val="28"/>
          <w:lang w:val="nl-NL"/>
        </w:rPr>
        <w:t xml:space="preserve"> </w:t>
      </w:r>
      <w:r w:rsidRPr="00B46ADC">
        <w:rPr>
          <w:b/>
          <w:i/>
          <w:sz w:val="28"/>
          <w:szCs w:val="28"/>
          <w:lang w:val="nl-NL"/>
        </w:rPr>
        <w:tab/>
      </w:r>
      <w:r w:rsidRPr="00B46ADC">
        <w:rPr>
          <w:b/>
          <w:i/>
          <w:sz w:val="28"/>
          <w:szCs w:val="28"/>
          <w:lang w:val="nl-NL"/>
        </w:rPr>
        <w:tab/>
      </w:r>
      <w:r w:rsidRPr="00B46ADC">
        <w:rPr>
          <w:b/>
          <w:i/>
          <w:sz w:val="28"/>
          <w:szCs w:val="28"/>
          <w:lang w:val="nl-NL"/>
        </w:rPr>
        <w:tab/>
      </w:r>
      <w:r w:rsidRPr="00B46ADC">
        <w:rPr>
          <w:b/>
          <w:i/>
          <w:sz w:val="28"/>
          <w:szCs w:val="28"/>
          <w:lang w:val="nl-NL"/>
        </w:rPr>
        <w:tab/>
      </w:r>
      <w:r w:rsidRPr="00B46ADC">
        <w:rPr>
          <w:b/>
          <w:i/>
          <w:sz w:val="28"/>
          <w:szCs w:val="28"/>
          <w:lang w:val="nl-NL"/>
        </w:rPr>
        <w:tab/>
      </w:r>
      <w:r w:rsidRPr="00B46ADC">
        <w:rPr>
          <w:b/>
          <w:i/>
          <w:sz w:val="28"/>
          <w:szCs w:val="28"/>
          <w:lang w:val="nl-NL"/>
        </w:rPr>
        <w:tab/>
      </w:r>
      <w:r w:rsidRPr="00B46ADC">
        <w:rPr>
          <w:b/>
          <w:i/>
          <w:sz w:val="28"/>
          <w:szCs w:val="28"/>
          <w:lang w:val="nl-NL"/>
        </w:rPr>
        <w:tab/>
        <w:t xml:space="preserve">          </w:t>
      </w:r>
      <w:r>
        <w:rPr>
          <w:b/>
          <w:i/>
          <w:sz w:val="28"/>
          <w:szCs w:val="28"/>
          <w:lang w:val="nl-NL"/>
        </w:rPr>
        <w:t xml:space="preserve">          </w:t>
      </w:r>
      <w:r w:rsidRPr="002F32BD">
        <w:rPr>
          <w:b/>
          <w:sz w:val="28"/>
          <w:szCs w:val="28"/>
          <w:lang w:val="nl-NL"/>
        </w:rPr>
        <w:t>GIÁM ĐỐC</w:t>
      </w:r>
    </w:p>
    <w:p w:rsidR="002F32BD" w:rsidRPr="00211686" w:rsidRDefault="002F32BD" w:rsidP="002F32BD">
      <w:pPr>
        <w:jc w:val="both"/>
        <w:outlineLvl w:val="0"/>
        <w:rPr>
          <w:b/>
          <w:color w:val="000000"/>
          <w:sz w:val="26"/>
          <w:szCs w:val="26"/>
          <w:lang w:val="nl-NL"/>
        </w:rPr>
      </w:pPr>
      <w:r w:rsidRPr="0083296A">
        <w:rPr>
          <w:color w:val="000000"/>
          <w:sz w:val="22"/>
          <w:szCs w:val="22"/>
          <w:lang w:val="nl-NL"/>
        </w:rPr>
        <w:t>- UBND tỉnh (b/c);</w:t>
      </w:r>
      <w:r>
        <w:rPr>
          <w:color w:val="000000"/>
          <w:sz w:val="22"/>
          <w:szCs w:val="22"/>
          <w:lang w:val="nl-NL"/>
        </w:rPr>
        <w:tab/>
      </w:r>
      <w:r>
        <w:rPr>
          <w:color w:val="000000"/>
          <w:sz w:val="22"/>
          <w:szCs w:val="22"/>
          <w:lang w:val="nl-NL"/>
        </w:rPr>
        <w:tab/>
      </w:r>
      <w:r>
        <w:rPr>
          <w:color w:val="000000"/>
          <w:sz w:val="22"/>
          <w:szCs w:val="22"/>
          <w:lang w:val="nl-NL"/>
        </w:rPr>
        <w:tab/>
      </w:r>
      <w:r>
        <w:rPr>
          <w:color w:val="000000"/>
          <w:sz w:val="22"/>
          <w:szCs w:val="22"/>
          <w:lang w:val="nl-NL"/>
        </w:rPr>
        <w:tab/>
      </w:r>
      <w:r>
        <w:rPr>
          <w:color w:val="000000"/>
          <w:sz w:val="22"/>
          <w:szCs w:val="22"/>
          <w:lang w:val="nl-NL"/>
        </w:rPr>
        <w:tab/>
      </w:r>
      <w:r>
        <w:rPr>
          <w:color w:val="000000"/>
          <w:sz w:val="22"/>
          <w:szCs w:val="22"/>
          <w:lang w:val="nl-NL"/>
        </w:rPr>
        <w:tab/>
      </w:r>
      <w:r>
        <w:rPr>
          <w:color w:val="000000"/>
          <w:sz w:val="22"/>
          <w:szCs w:val="22"/>
          <w:lang w:val="nl-NL"/>
        </w:rPr>
        <w:tab/>
      </w:r>
    </w:p>
    <w:p w:rsidR="002F32BD" w:rsidRPr="0083296A" w:rsidRDefault="002F32BD" w:rsidP="002F32BD">
      <w:pPr>
        <w:jc w:val="both"/>
        <w:outlineLvl w:val="0"/>
        <w:rPr>
          <w:b/>
          <w:i/>
          <w:color w:val="000000"/>
          <w:sz w:val="22"/>
          <w:szCs w:val="22"/>
          <w:lang w:val="nl-NL"/>
        </w:rPr>
      </w:pPr>
      <w:r w:rsidRPr="0083296A">
        <w:rPr>
          <w:color w:val="000000"/>
          <w:sz w:val="22"/>
          <w:szCs w:val="22"/>
          <w:lang w:val="nl-NL"/>
        </w:rPr>
        <w:t>- Văn phòng Tỉnh ủy;</w:t>
      </w:r>
    </w:p>
    <w:p w:rsidR="002F32BD" w:rsidRPr="0083296A" w:rsidRDefault="002F32BD" w:rsidP="002F32BD">
      <w:pPr>
        <w:jc w:val="both"/>
        <w:rPr>
          <w:color w:val="000000"/>
          <w:sz w:val="22"/>
          <w:szCs w:val="22"/>
          <w:lang w:val="nl-NL"/>
        </w:rPr>
      </w:pPr>
      <w:r w:rsidRPr="0083296A">
        <w:rPr>
          <w:color w:val="000000"/>
          <w:sz w:val="22"/>
          <w:szCs w:val="22"/>
          <w:lang w:val="nl-NL"/>
        </w:rPr>
        <w:t>- Bộ Công Thương (b/c);</w:t>
      </w:r>
    </w:p>
    <w:p w:rsidR="002F32BD" w:rsidRPr="0083296A" w:rsidRDefault="002F32BD" w:rsidP="002F32BD">
      <w:pPr>
        <w:jc w:val="both"/>
        <w:rPr>
          <w:color w:val="000000"/>
          <w:sz w:val="22"/>
          <w:szCs w:val="22"/>
          <w:lang w:val="nl-NL"/>
        </w:rPr>
      </w:pPr>
      <w:r w:rsidRPr="0083296A">
        <w:rPr>
          <w:color w:val="000000"/>
          <w:sz w:val="22"/>
          <w:szCs w:val="22"/>
          <w:lang w:val="nl-NL"/>
        </w:rPr>
        <w:t>- Cục Công nghiệp địa phương;</w:t>
      </w:r>
    </w:p>
    <w:p w:rsidR="002F32BD" w:rsidRDefault="002F32BD" w:rsidP="002F32BD">
      <w:pPr>
        <w:jc w:val="both"/>
        <w:rPr>
          <w:color w:val="000000"/>
          <w:sz w:val="22"/>
          <w:szCs w:val="22"/>
          <w:lang w:val="nl-NL"/>
        </w:rPr>
      </w:pPr>
      <w:r w:rsidRPr="0083296A">
        <w:rPr>
          <w:color w:val="000000"/>
          <w:sz w:val="22"/>
          <w:szCs w:val="22"/>
          <w:lang w:val="nl-NL"/>
        </w:rPr>
        <w:t xml:space="preserve">- Sở Kế hoạch và Đầu tư; </w:t>
      </w:r>
    </w:p>
    <w:p w:rsidR="002F32BD" w:rsidRPr="0083296A" w:rsidRDefault="002F32BD" w:rsidP="002F32BD">
      <w:pPr>
        <w:jc w:val="both"/>
        <w:rPr>
          <w:color w:val="000000"/>
          <w:sz w:val="22"/>
          <w:szCs w:val="22"/>
          <w:lang w:val="nl-NL"/>
        </w:rPr>
      </w:pPr>
      <w:r w:rsidRPr="0083296A">
        <w:rPr>
          <w:color w:val="000000"/>
          <w:sz w:val="22"/>
          <w:szCs w:val="22"/>
          <w:lang w:val="nl-NL"/>
        </w:rPr>
        <w:t>- Cục Thống kê;</w:t>
      </w:r>
    </w:p>
    <w:p w:rsidR="002F32BD" w:rsidRPr="0083296A" w:rsidRDefault="002F32BD" w:rsidP="002F32BD">
      <w:pPr>
        <w:jc w:val="both"/>
        <w:rPr>
          <w:color w:val="000000"/>
          <w:sz w:val="22"/>
          <w:szCs w:val="22"/>
          <w:lang w:val="nl-NL"/>
        </w:rPr>
      </w:pPr>
      <w:r w:rsidRPr="0083296A">
        <w:rPr>
          <w:color w:val="000000"/>
          <w:sz w:val="22"/>
          <w:szCs w:val="22"/>
          <w:lang w:val="nl-NL"/>
        </w:rPr>
        <w:t>- Giám đốc và các Phó Giám đốc Sở;</w:t>
      </w:r>
    </w:p>
    <w:p w:rsidR="002F32BD" w:rsidRDefault="002F32BD" w:rsidP="002F32BD">
      <w:pPr>
        <w:jc w:val="both"/>
        <w:rPr>
          <w:color w:val="000000"/>
          <w:sz w:val="22"/>
          <w:szCs w:val="22"/>
          <w:lang w:val="nl-NL"/>
        </w:rPr>
      </w:pPr>
      <w:r w:rsidRPr="0083296A">
        <w:rPr>
          <w:color w:val="000000"/>
          <w:sz w:val="22"/>
          <w:szCs w:val="22"/>
          <w:lang w:val="nl-NL"/>
        </w:rPr>
        <w:t xml:space="preserve">- Phòng QLCN, QLTM, </w:t>
      </w:r>
      <w:r>
        <w:rPr>
          <w:color w:val="000000"/>
          <w:sz w:val="22"/>
          <w:szCs w:val="22"/>
          <w:lang w:val="nl-NL"/>
        </w:rPr>
        <w:t>QLXNK,</w:t>
      </w:r>
      <w:r w:rsidRPr="0083296A">
        <w:rPr>
          <w:color w:val="000000"/>
          <w:sz w:val="22"/>
          <w:szCs w:val="22"/>
          <w:lang w:val="nl-NL"/>
        </w:rPr>
        <w:t>TT KC&amp;XTTM;</w:t>
      </w:r>
      <w:r>
        <w:rPr>
          <w:color w:val="000000"/>
          <w:sz w:val="22"/>
          <w:szCs w:val="22"/>
          <w:lang w:val="nl-NL"/>
        </w:rPr>
        <w:t xml:space="preserve">    </w:t>
      </w:r>
    </w:p>
    <w:p w:rsidR="002F32BD" w:rsidRDefault="002F32BD" w:rsidP="002F32BD">
      <w:pPr>
        <w:jc w:val="both"/>
        <w:rPr>
          <w:color w:val="000000"/>
          <w:sz w:val="22"/>
          <w:szCs w:val="22"/>
          <w:lang w:val="nl-NL"/>
        </w:rPr>
      </w:pPr>
      <w:r>
        <w:rPr>
          <w:color w:val="000000"/>
          <w:sz w:val="22"/>
          <w:szCs w:val="22"/>
          <w:lang w:val="nl-NL"/>
        </w:rPr>
        <w:t xml:space="preserve">- Website Sở CT;                         </w:t>
      </w:r>
    </w:p>
    <w:p w:rsidR="002F32BD" w:rsidRPr="0083296A" w:rsidRDefault="002F32BD" w:rsidP="002F32BD">
      <w:pPr>
        <w:jc w:val="both"/>
        <w:rPr>
          <w:color w:val="000000"/>
          <w:sz w:val="22"/>
          <w:szCs w:val="22"/>
          <w:lang w:val="nl-NL"/>
        </w:rPr>
      </w:pPr>
      <w:r w:rsidRPr="0083296A">
        <w:rPr>
          <w:color w:val="000000"/>
          <w:sz w:val="22"/>
          <w:szCs w:val="22"/>
          <w:lang w:val="nl-NL"/>
        </w:rPr>
        <w:t>- Lưu VT, KH</w:t>
      </w:r>
      <w:r>
        <w:rPr>
          <w:color w:val="000000"/>
          <w:sz w:val="22"/>
          <w:szCs w:val="22"/>
          <w:lang w:val="nl-NL"/>
        </w:rPr>
        <w:t>TC</w:t>
      </w:r>
      <w:r w:rsidRPr="0083296A">
        <w:rPr>
          <w:color w:val="000000"/>
          <w:sz w:val="22"/>
          <w:szCs w:val="22"/>
          <w:lang w:val="nl-NL"/>
        </w:rPr>
        <w:t xml:space="preserve">TH. </w:t>
      </w:r>
    </w:p>
    <w:p w:rsidR="000E6E93" w:rsidRDefault="002F32BD" w:rsidP="002F32BD">
      <w:r>
        <w:tab/>
      </w:r>
      <w:r>
        <w:tab/>
      </w:r>
      <w:r>
        <w:tab/>
      </w:r>
      <w:r>
        <w:tab/>
      </w:r>
      <w:r>
        <w:tab/>
      </w:r>
      <w:r>
        <w:tab/>
      </w:r>
      <w:r>
        <w:tab/>
      </w:r>
      <w:r>
        <w:tab/>
      </w:r>
    </w:p>
    <w:sectPr w:rsidR="000E6E93" w:rsidSect="00EA7412">
      <w:footerReference w:type="default" r:id="rId8"/>
      <w:pgSz w:w="11907" w:h="16840" w:code="9"/>
      <w:pgMar w:top="1134" w:right="851" w:bottom="851" w:left="1418" w:header="425" w:footer="42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399F" w:rsidRDefault="0099399F" w:rsidP="002F32BD">
      <w:r>
        <w:separator/>
      </w:r>
    </w:p>
  </w:endnote>
  <w:endnote w:type="continuationSeparator" w:id="1">
    <w:p w:rsidR="0099399F" w:rsidRDefault="0099399F" w:rsidP="002F32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UVnTime">
    <w:altName w:val="Times New Roman"/>
    <w:charset w:val="00"/>
    <w:family w:val="swiss"/>
    <w:pitch w:val="variable"/>
    <w:sig w:usb0="20000007" w:usb1="00000000" w:usb2="0000004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23615"/>
      <w:docPartObj>
        <w:docPartGallery w:val="Page Numbers (Bottom of Page)"/>
        <w:docPartUnique/>
      </w:docPartObj>
    </w:sdtPr>
    <w:sdtContent>
      <w:p w:rsidR="002F32BD" w:rsidRDefault="00E13CA2">
        <w:pPr>
          <w:pStyle w:val="Footer"/>
          <w:jc w:val="center"/>
        </w:pPr>
        <w:fldSimple w:instr=" PAGE   \* MERGEFORMAT ">
          <w:r w:rsidR="000C3710">
            <w:rPr>
              <w:noProof/>
            </w:rPr>
            <w:t>3</w:t>
          </w:r>
        </w:fldSimple>
      </w:p>
    </w:sdtContent>
  </w:sdt>
  <w:p w:rsidR="002F32BD" w:rsidRDefault="002F32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399F" w:rsidRDefault="0099399F" w:rsidP="002F32BD">
      <w:r>
        <w:separator/>
      </w:r>
    </w:p>
  </w:footnote>
  <w:footnote w:type="continuationSeparator" w:id="1">
    <w:p w:rsidR="0099399F" w:rsidRDefault="0099399F" w:rsidP="002F32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2F32BD"/>
    <w:rsid w:val="000C3710"/>
    <w:rsid w:val="000E6E93"/>
    <w:rsid w:val="001462E6"/>
    <w:rsid w:val="002D1939"/>
    <w:rsid w:val="002F32BD"/>
    <w:rsid w:val="00321FE4"/>
    <w:rsid w:val="00735EE0"/>
    <w:rsid w:val="00901BAA"/>
    <w:rsid w:val="0099399F"/>
    <w:rsid w:val="00AC2574"/>
    <w:rsid w:val="00C42633"/>
    <w:rsid w:val="00E13CA2"/>
    <w:rsid w:val="00EA7412"/>
    <w:rsid w:val="00F27952"/>
    <w:rsid w:val="00F90C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2BD"/>
    <w:pPr>
      <w:spacing w:after="0" w:line="240" w:lineRule="auto"/>
    </w:pPr>
    <w:rPr>
      <w:rFonts w:eastAsia="Times New Roman" w:cs="Times New Roman"/>
      <w:szCs w:val="24"/>
    </w:rPr>
  </w:style>
  <w:style w:type="paragraph" w:styleId="Heading1">
    <w:name w:val="heading 1"/>
    <w:basedOn w:val="Normal"/>
    <w:next w:val="Normal"/>
    <w:link w:val="Heading1Char"/>
    <w:qFormat/>
    <w:rsid w:val="002F32B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2F32BD"/>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2F32B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32BD"/>
    <w:rPr>
      <w:rFonts w:ascii="Arial" w:eastAsia="Times New Roman" w:hAnsi="Arial" w:cs="Arial"/>
      <w:b/>
      <w:bCs/>
      <w:kern w:val="32"/>
      <w:sz w:val="32"/>
      <w:szCs w:val="32"/>
    </w:rPr>
  </w:style>
  <w:style w:type="character" w:customStyle="1" w:styleId="Heading3Char">
    <w:name w:val="Heading 3 Char"/>
    <w:basedOn w:val="DefaultParagraphFont"/>
    <w:link w:val="Heading3"/>
    <w:rsid w:val="002F32BD"/>
    <w:rPr>
      <w:rFonts w:ascii="Arial" w:eastAsia="Times New Roman" w:hAnsi="Arial" w:cs="Arial"/>
      <w:b/>
      <w:bCs/>
      <w:sz w:val="26"/>
      <w:szCs w:val="26"/>
    </w:rPr>
  </w:style>
  <w:style w:type="character" w:customStyle="1" w:styleId="Heading2Char">
    <w:name w:val="Heading 2 Char"/>
    <w:basedOn w:val="DefaultParagraphFont"/>
    <w:link w:val="Heading2"/>
    <w:uiPriority w:val="9"/>
    <w:semiHidden/>
    <w:rsid w:val="002F32BD"/>
    <w:rPr>
      <w:rFonts w:asciiTheme="majorHAnsi" w:eastAsiaTheme="majorEastAsia" w:hAnsiTheme="majorHAnsi" w:cstheme="majorBidi"/>
      <w:b/>
      <w:bCs/>
      <w:color w:val="5B9BD5" w:themeColor="accent1"/>
      <w:sz w:val="26"/>
      <w:szCs w:val="26"/>
    </w:rPr>
  </w:style>
  <w:style w:type="paragraph" w:styleId="ListParagraph">
    <w:name w:val="List Paragraph"/>
    <w:basedOn w:val="Normal"/>
    <w:qFormat/>
    <w:rsid w:val="002F32BD"/>
    <w:pPr>
      <w:ind w:left="720"/>
      <w:contextualSpacing/>
    </w:pPr>
    <w:rPr>
      <w:rFonts w:ascii="UVnTime" w:hAnsi="UVnTime"/>
      <w:sz w:val="26"/>
    </w:rPr>
  </w:style>
  <w:style w:type="paragraph" w:styleId="BodyText3">
    <w:name w:val="Body Text 3"/>
    <w:basedOn w:val="Normal"/>
    <w:link w:val="BodyText3Char"/>
    <w:rsid w:val="002F32BD"/>
    <w:pPr>
      <w:spacing w:after="120"/>
    </w:pPr>
    <w:rPr>
      <w:sz w:val="16"/>
      <w:szCs w:val="16"/>
    </w:rPr>
  </w:style>
  <w:style w:type="character" w:customStyle="1" w:styleId="BodyText3Char">
    <w:name w:val="Body Text 3 Char"/>
    <w:basedOn w:val="DefaultParagraphFont"/>
    <w:link w:val="BodyText3"/>
    <w:rsid w:val="002F32BD"/>
    <w:rPr>
      <w:rFonts w:eastAsia="Times New Roman" w:cs="Times New Roman"/>
      <w:sz w:val="16"/>
      <w:szCs w:val="16"/>
    </w:rPr>
  </w:style>
  <w:style w:type="character" w:customStyle="1" w:styleId="apple-style-span">
    <w:name w:val="apple-style-span"/>
    <w:rsid w:val="002F32BD"/>
  </w:style>
  <w:style w:type="paragraph" w:styleId="Header">
    <w:name w:val="header"/>
    <w:basedOn w:val="Normal"/>
    <w:link w:val="HeaderChar"/>
    <w:uiPriority w:val="99"/>
    <w:semiHidden/>
    <w:unhideWhenUsed/>
    <w:rsid w:val="002F32BD"/>
    <w:pPr>
      <w:tabs>
        <w:tab w:val="center" w:pos="4680"/>
        <w:tab w:val="right" w:pos="9360"/>
      </w:tabs>
    </w:pPr>
  </w:style>
  <w:style w:type="character" w:customStyle="1" w:styleId="HeaderChar">
    <w:name w:val="Header Char"/>
    <w:basedOn w:val="DefaultParagraphFont"/>
    <w:link w:val="Header"/>
    <w:uiPriority w:val="99"/>
    <w:semiHidden/>
    <w:rsid w:val="002F32BD"/>
    <w:rPr>
      <w:rFonts w:eastAsia="Times New Roman" w:cs="Times New Roman"/>
      <w:szCs w:val="24"/>
    </w:rPr>
  </w:style>
  <w:style w:type="paragraph" w:styleId="Footer">
    <w:name w:val="footer"/>
    <w:basedOn w:val="Normal"/>
    <w:link w:val="FooterChar"/>
    <w:uiPriority w:val="99"/>
    <w:unhideWhenUsed/>
    <w:rsid w:val="002F32BD"/>
    <w:pPr>
      <w:tabs>
        <w:tab w:val="center" w:pos="4680"/>
        <w:tab w:val="right" w:pos="9360"/>
      </w:tabs>
    </w:pPr>
  </w:style>
  <w:style w:type="character" w:customStyle="1" w:styleId="FooterChar">
    <w:name w:val="Footer Char"/>
    <w:basedOn w:val="DefaultParagraphFont"/>
    <w:link w:val="Footer"/>
    <w:uiPriority w:val="99"/>
    <w:rsid w:val="002F32BD"/>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ipcgialai.v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9C50B-72D9-4469-AFF2-09C34BD5D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3545</Words>
  <Characters>20213</Characters>
  <Application>Microsoft Office Word</Application>
  <DocSecurity>0</DocSecurity>
  <Lines>168</Lines>
  <Paragraphs>47</Paragraphs>
  <ScaleCrop>false</ScaleCrop>
  <Company/>
  <LinksUpToDate>false</LinksUpToDate>
  <CharactersWithSpaces>23711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cp:lastPrinted>2016-10-20T03:28:00Z</cp:lastPrinted>
  <dcterms:created xsi:type="dcterms:W3CDTF">2016-10-20T03:13:00Z</dcterms:created>
  <dcterms:modified xsi:type="dcterms:W3CDTF">2016-10-21T00:27:00Z</dcterms:modified>
</cp:coreProperties>
</file>